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6A0" w:rsidRDefault="00F776A0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MX" w:eastAsia="ar-SA"/>
        </w:rPr>
      </w:pPr>
    </w:p>
    <w:p w:rsidR="00F776A0" w:rsidRDefault="00F776A0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MX" w:eastAsia="ar-SA"/>
        </w:rPr>
      </w:pPr>
    </w:p>
    <w:p w:rsidR="00F776A0" w:rsidRDefault="00F776A0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MX" w:eastAsia="ar-SA"/>
        </w:rPr>
      </w:pPr>
    </w:p>
    <w:p w:rsidR="00E47035" w:rsidRPr="00DF5BDC" w:rsidRDefault="00682609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ES" w:eastAsia="ar-SA"/>
        </w:rPr>
      </w:pPr>
      <w:r w:rsidRPr="00DF5BDC">
        <w:rPr>
          <w:rFonts w:eastAsia="MS Mincho"/>
          <w:bCs/>
          <w:sz w:val="20"/>
          <w:szCs w:val="20"/>
          <w:lang w:val="es-ES" w:eastAsia="ar-SA"/>
        </w:rPr>
        <w:t>M</w:t>
      </w:r>
      <w:r w:rsidR="0050449A" w:rsidRPr="00DF5BDC">
        <w:rPr>
          <w:rFonts w:eastAsia="MS Mincho"/>
          <w:bCs/>
          <w:sz w:val="20"/>
          <w:szCs w:val="20"/>
          <w:lang w:val="es-ES" w:eastAsia="ar-SA"/>
        </w:rPr>
        <w:t>ontevideo, Uruguay</w:t>
      </w:r>
      <w:r w:rsidR="00B16E53" w:rsidRPr="00DF5BDC">
        <w:rPr>
          <w:rFonts w:eastAsia="MS Mincho"/>
          <w:bCs/>
          <w:sz w:val="20"/>
          <w:szCs w:val="20"/>
          <w:lang w:val="es-ES" w:eastAsia="ar-SA"/>
        </w:rPr>
        <w:t>, Oct</w:t>
      </w:r>
      <w:r w:rsidR="00F06B3D" w:rsidRPr="00DF5BDC">
        <w:rPr>
          <w:rFonts w:eastAsia="MS Mincho"/>
          <w:bCs/>
          <w:sz w:val="20"/>
          <w:szCs w:val="20"/>
          <w:lang w:val="es-ES" w:eastAsia="ar-SA"/>
        </w:rPr>
        <w:t>ubre</w:t>
      </w:r>
      <w:r w:rsidRPr="00DF5BDC">
        <w:rPr>
          <w:rFonts w:eastAsia="MS Mincho"/>
          <w:bCs/>
          <w:sz w:val="20"/>
          <w:szCs w:val="20"/>
          <w:lang w:val="es-ES" w:eastAsia="ar-SA"/>
        </w:rPr>
        <w:t xml:space="preserve"> 10, </w:t>
      </w:r>
      <w:r w:rsidR="00E47035" w:rsidRPr="00DF5BDC">
        <w:rPr>
          <w:rFonts w:eastAsia="MS Mincho"/>
          <w:bCs/>
          <w:sz w:val="20"/>
          <w:szCs w:val="20"/>
          <w:lang w:val="es-ES" w:eastAsia="ar-SA"/>
        </w:rPr>
        <w:t>2014</w:t>
      </w:r>
    </w:p>
    <w:p w:rsidR="00682609" w:rsidRPr="00DF5BDC" w:rsidRDefault="00682609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ES" w:eastAsia="ar-SA"/>
        </w:rPr>
      </w:pPr>
    </w:p>
    <w:p w:rsidR="00682609" w:rsidRPr="00DF5BDC" w:rsidRDefault="00682609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ES" w:eastAsia="ar-SA"/>
        </w:rPr>
      </w:pPr>
    </w:p>
    <w:p w:rsidR="00682609" w:rsidRPr="00DF5BDC" w:rsidRDefault="00682609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rFonts w:eastAsia="MS Mincho"/>
          <w:bCs/>
          <w:sz w:val="20"/>
          <w:szCs w:val="20"/>
          <w:lang w:val="es-ES" w:eastAsia="ar-SA"/>
        </w:rPr>
      </w:pPr>
    </w:p>
    <w:p w:rsidR="00E47035" w:rsidRPr="00F06B3D" w:rsidRDefault="00682609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b/>
          <w:sz w:val="26"/>
          <w:szCs w:val="26"/>
          <w:lang w:val="es-ES"/>
        </w:rPr>
      </w:pPr>
      <w:r w:rsidRPr="00F06B3D">
        <w:rPr>
          <w:b/>
          <w:sz w:val="26"/>
          <w:szCs w:val="26"/>
          <w:lang w:val="es-ES"/>
        </w:rPr>
        <w:t xml:space="preserve">Bart A. </w:t>
      </w:r>
      <w:proofErr w:type="spellStart"/>
      <w:r w:rsidRPr="00F06B3D">
        <w:rPr>
          <w:b/>
          <w:sz w:val="26"/>
          <w:szCs w:val="26"/>
          <w:lang w:val="es-ES"/>
        </w:rPr>
        <w:t>Pattyn</w:t>
      </w:r>
      <w:proofErr w:type="spellEnd"/>
      <w:r w:rsidRPr="00F06B3D">
        <w:rPr>
          <w:b/>
          <w:sz w:val="26"/>
          <w:szCs w:val="26"/>
          <w:lang w:val="es-ES"/>
        </w:rPr>
        <w:t>, President</w:t>
      </w:r>
      <w:r w:rsidR="00F06B3D" w:rsidRPr="00F06B3D">
        <w:rPr>
          <w:b/>
          <w:sz w:val="26"/>
          <w:szCs w:val="26"/>
          <w:lang w:val="es-ES"/>
        </w:rPr>
        <w:t>e</w:t>
      </w:r>
      <w:r w:rsidRPr="00F06B3D">
        <w:rPr>
          <w:b/>
          <w:sz w:val="26"/>
          <w:szCs w:val="26"/>
          <w:lang w:val="es-ES"/>
        </w:rPr>
        <w:t xml:space="preserve"> </w:t>
      </w:r>
      <w:r w:rsidR="00F06B3D" w:rsidRPr="00F06B3D">
        <w:rPr>
          <w:b/>
          <w:sz w:val="26"/>
          <w:szCs w:val="26"/>
          <w:lang w:val="es-ES"/>
        </w:rPr>
        <w:t>y</w:t>
      </w:r>
      <w:r w:rsidRPr="00F06B3D">
        <w:rPr>
          <w:b/>
          <w:sz w:val="26"/>
          <w:szCs w:val="26"/>
          <w:lang w:val="es-ES"/>
        </w:rPr>
        <w:t xml:space="preserve"> CEO </w:t>
      </w:r>
      <w:r w:rsidR="00F06B3D" w:rsidRPr="00F06B3D">
        <w:rPr>
          <w:b/>
          <w:sz w:val="26"/>
          <w:szCs w:val="26"/>
          <w:lang w:val="es-ES"/>
        </w:rPr>
        <w:t>de</w:t>
      </w:r>
      <w:r w:rsidRPr="00F06B3D">
        <w:rPr>
          <w:b/>
          <w:sz w:val="26"/>
          <w:szCs w:val="26"/>
          <w:lang w:val="es-ES"/>
        </w:rPr>
        <w:t xml:space="preserve"> </w:t>
      </w:r>
      <w:proofErr w:type="spellStart"/>
      <w:r w:rsidRPr="00F06B3D">
        <w:rPr>
          <w:b/>
          <w:sz w:val="26"/>
          <w:szCs w:val="26"/>
          <w:lang w:val="es-ES"/>
        </w:rPr>
        <w:t>Coface</w:t>
      </w:r>
      <w:proofErr w:type="spellEnd"/>
      <w:r w:rsidRPr="00F06B3D">
        <w:rPr>
          <w:b/>
          <w:sz w:val="26"/>
          <w:szCs w:val="26"/>
          <w:lang w:val="es-ES"/>
        </w:rPr>
        <w:t xml:space="preserve"> </w:t>
      </w:r>
      <w:r w:rsidR="00F06B3D" w:rsidRPr="00F06B3D">
        <w:rPr>
          <w:b/>
          <w:sz w:val="26"/>
          <w:szCs w:val="26"/>
          <w:lang w:val="es-ES"/>
        </w:rPr>
        <w:t xml:space="preserve">América </w:t>
      </w:r>
      <w:r w:rsidRPr="00F06B3D">
        <w:rPr>
          <w:b/>
          <w:sz w:val="26"/>
          <w:szCs w:val="26"/>
          <w:lang w:val="es-ES"/>
        </w:rPr>
        <w:t>Latin</w:t>
      </w:r>
      <w:r w:rsidR="00F06B3D" w:rsidRPr="00F06B3D">
        <w:rPr>
          <w:b/>
          <w:sz w:val="26"/>
          <w:szCs w:val="26"/>
          <w:lang w:val="es-ES"/>
        </w:rPr>
        <w:t xml:space="preserve">a, ha sido elegido como Presidente de </w:t>
      </w:r>
      <w:r w:rsidR="00A47085" w:rsidRPr="00F06B3D">
        <w:rPr>
          <w:b/>
          <w:sz w:val="26"/>
          <w:szCs w:val="26"/>
          <w:lang w:val="es-ES"/>
        </w:rPr>
        <w:t>ALASECE</w:t>
      </w:r>
      <w:r w:rsidRPr="00F06B3D">
        <w:rPr>
          <w:b/>
          <w:sz w:val="26"/>
          <w:szCs w:val="26"/>
          <w:lang w:val="es-ES"/>
        </w:rPr>
        <w:t>.</w:t>
      </w:r>
    </w:p>
    <w:p w:rsidR="00483232" w:rsidRPr="00F06B3D" w:rsidRDefault="00483232" w:rsidP="00E47035">
      <w:pPr>
        <w:pStyle w:val="Default"/>
        <w:tabs>
          <w:tab w:val="right" w:pos="10080"/>
        </w:tabs>
        <w:suppressAutoHyphens/>
        <w:spacing w:line="270" w:lineRule="exact"/>
        <w:jc w:val="both"/>
        <w:rPr>
          <w:b/>
          <w:sz w:val="26"/>
          <w:szCs w:val="26"/>
          <w:lang w:val="es-ES"/>
        </w:rPr>
      </w:pPr>
    </w:p>
    <w:p w:rsidR="00E47035" w:rsidRPr="00F06B3D" w:rsidRDefault="00E47035" w:rsidP="00E4703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47035" w:rsidRPr="00F06B3D" w:rsidRDefault="00483232" w:rsidP="00E47035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F06B3D">
        <w:rPr>
          <w:rFonts w:ascii="Arial" w:hAnsi="Arial" w:cs="Arial"/>
          <w:b/>
          <w:sz w:val="20"/>
          <w:szCs w:val="20"/>
          <w:lang w:val="es-ES"/>
        </w:rPr>
        <w:t>Pattyn</w:t>
      </w:r>
      <w:proofErr w:type="spellEnd"/>
      <w:r w:rsidR="00682609" w:rsidRPr="00F06B3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F06B3D" w:rsidRPr="00F06B3D">
        <w:rPr>
          <w:rFonts w:ascii="Arial" w:hAnsi="Arial" w:cs="Arial"/>
          <w:b/>
          <w:sz w:val="20"/>
          <w:szCs w:val="20"/>
          <w:lang w:val="es-ES"/>
        </w:rPr>
        <w:t>fue designado en la Asamble</w:t>
      </w:r>
      <w:r w:rsidR="00F06B3D">
        <w:rPr>
          <w:rFonts w:ascii="Arial" w:hAnsi="Arial" w:cs="Arial"/>
          <w:b/>
          <w:sz w:val="20"/>
          <w:szCs w:val="20"/>
          <w:lang w:val="es-ES"/>
        </w:rPr>
        <w:t>a</w:t>
      </w:r>
      <w:r w:rsidR="00F06B3D" w:rsidRPr="00F06B3D">
        <w:rPr>
          <w:rFonts w:ascii="Arial" w:hAnsi="Arial" w:cs="Arial"/>
          <w:b/>
          <w:sz w:val="20"/>
          <w:szCs w:val="20"/>
          <w:lang w:val="es-ES"/>
        </w:rPr>
        <w:t xml:space="preserve"> General llevada a cabo hoy en </w:t>
      </w:r>
      <w:r w:rsidR="00682609" w:rsidRPr="00F06B3D">
        <w:rPr>
          <w:rFonts w:ascii="Arial" w:hAnsi="Arial" w:cs="Arial"/>
          <w:b/>
          <w:sz w:val="20"/>
          <w:szCs w:val="20"/>
          <w:lang w:val="es-ES"/>
        </w:rPr>
        <w:t>Montevideo, Ur</w:t>
      </w:r>
      <w:r w:rsidR="00682609" w:rsidRPr="00F06B3D">
        <w:rPr>
          <w:rFonts w:ascii="Arial" w:hAnsi="Arial" w:cs="Arial"/>
          <w:b/>
          <w:sz w:val="20"/>
          <w:szCs w:val="20"/>
          <w:lang w:val="es-ES"/>
        </w:rPr>
        <w:t>u</w:t>
      </w:r>
      <w:r w:rsidR="00682609" w:rsidRPr="00F06B3D">
        <w:rPr>
          <w:rFonts w:ascii="Arial" w:hAnsi="Arial" w:cs="Arial"/>
          <w:b/>
          <w:sz w:val="20"/>
          <w:szCs w:val="20"/>
          <w:lang w:val="es-ES"/>
        </w:rPr>
        <w:t xml:space="preserve">guay. </w:t>
      </w:r>
    </w:p>
    <w:p w:rsidR="00682609" w:rsidRPr="00F06B3D" w:rsidRDefault="00682609" w:rsidP="00E4703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83232" w:rsidRPr="00F06B3D" w:rsidRDefault="00483232" w:rsidP="00682609">
      <w:pPr>
        <w:pStyle w:val="Textosinformato"/>
        <w:rPr>
          <w:rFonts w:ascii="Arial" w:eastAsia="MS Mincho" w:hAnsi="Arial" w:cs="Arial"/>
          <w:sz w:val="20"/>
          <w:szCs w:val="20"/>
          <w:lang w:eastAsia="ar-SA"/>
        </w:rPr>
      </w:pPr>
    </w:p>
    <w:p w:rsidR="00F776A0" w:rsidRPr="00F06B3D" w:rsidRDefault="00F776A0" w:rsidP="00682609">
      <w:pPr>
        <w:pStyle w:val="Textosinformato"/>
        <w:rPr>
          <w:rFonts w:ascii="Arial" w:eastAsia="MS Mincho" w:hAnsi="Arial" w:cs="Arial"/>
          <w:sz w:val="20"/>
          <w:szCs w:val="20"/>
          <w:lang w:eastAsia="ar-SA"/>
        </w:rPr>
      </w:pPr>
    </w:p>
    <w:p w:rsidR="0042788A" w:rsidRPr="00F06B3D" w:rsidRDefault="00682609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Bart A. </w:t>
      </w:r>
      <w:proofErr w:type="spellStart"/>
      <w:r w:rsidRPr="00F06B3D">
        <w:rPr>
          <w:rFonts w:ascii="Arial" w:eastAsia="MS Mincho" w:hAnsi="Arial" w:cs="Arial"/>
          <w:sz w:val="20"/>
          <w:szCs w:val="20"/>
          <w:lang w:eastAsia="ar-SA"/>
        </w:rPr>
        <w:t>Pattyn</w:t>
      </w:r>
      <w:proofErr w:type="spellEnd"/>
      <w:r w:rsidRPr="00F06B3D">
        <w:rPr>
          <w:rFonts w:ascii="Arial" w:eastAsia="MS Mincho" w:hAnsi="Arial" w:cs="Arial"/>
          <w:sz w:val="20"/>
          <w:szCs w:val="20"/>
          <w:lang w:eastAsia="ar-SA"/>
        </w:rPr>
        <w:t>, President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e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y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CEO 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de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proofErr w:type="spellStart"/>
      <w:r w:rsidRPr="00F06B3D">
        <w:rPr>
          <w:rFonts w:ascii="Arial" w:eastAsia="MS Mincho" w:hAnsi="Arial" w:cs="Arial"/>
          <w:sz w:val="20"/>
          <w:szCs w:val="20"/>
          <w:lang w:eastAsia="ar-SA"/>
        </w:rPr>
        <w:t>Coface</w:t>
      </w:r>
      <w:proofErr w:type="spellEnd"/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América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L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atin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a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,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fue electo 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P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>resident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e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de 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ALASECE 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durante la asamblea general de esta asociación, llevada a cabo el viernes 10 de octubre de 2014 en 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>Montevideo Uru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guay, 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y</w:t>
      </w:r>
      <w:r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Manuel Alves, </w:t>
      </w:r>
      <w:proofErr w:type="spellStart"/>
      <w:r w:rsidR="0050449A" w:rsidRPr="000F4625">
        <w:rPr>
          <w:rFonts w:ascii="Arial" w:eastAsia="MS Mincho" w:hAnsi="Arial" w:cs="Arial"/>
          <w:sz w:val="20"/>
          <w:szCs w:val="20"/>
          <w:lang w:eastAsia="ar-SA"/>
        </w:rPr>
        <w:t>Chief</w:t>
      </w:r>
      <w:proofErr w:type="spellEnd"/>
      <w:r w:rsidR="0050449A" w:rsidRPr="000F4625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proofErr w:type="spellStart"/>
      <w:r w:rsidR="0050449A" w:rsidRPr="000F4625">
        <w:rPr>
          <w:rFonts w:ascii="Arial" w:eastAsia="MS Mincho" w:hAnsi="Arial" w:cs="Arial"/>
          <w:sz w:val="20"/>
          <w:szCs w:val="20"/>
          <w:lang w:eastAsia="ar-SA"/>
        </w:rPr>
        <w:t>Executive</w:t>
      </w:r>
      <w:proofErr w:type="spellEnd"/>
      <w:r w:rsidR="0050449A" w:rsidRPr="000F4625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proofErr w:type="spellStart"/>
      <w:r w:rsidR="0050449A" w:rsidRPr="000F4625">
        <w:rPr>
          <w:rFonts w:ascii="Arial" w:eastAsia="MS Mincho" w:hAnsi="Arial" w:cs="Arial"/>
          <w:sz w:val="20"/>
          <w:szCs w:val="20"/>
          <w:lang w:eastAsia="ar-SA"/>
        </w:rPr>
        <w:t>Officer</w:t>
      </w:r>
      <w:proofErr w:type="spellEnd"/>
      <w:r w:rsidR="00F06B3D" w:rsidRPr="000F4625">
        <w:rPr>
          <w:rFonts w:ascii="Arial" w:eastAsia="MS Mincho" w:hAnsi="Arial" w:cs="Arial"/>
          <w:sz w:val="20"/>
          <w:szCs w:val="20"/>
          <w:lang w:eastAsia="ar-SA"/>
        </w:rPr>
        <w:t xml:space="preserve"> de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proofErr w:type="spellStart"/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Seg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u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roexpo</w:t>
      </w:r>
      <w:proofErr w:type="spellEnd"/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F06B3D">
        <w:rPr>
          <w:rFonts w:ascii="Arial" w:eastAsia="MS Mincho" w:hAnsi="Arial" w:cs="Arial"/>
          <w:sz w:val="20"/>
          <w:szCs w:val="20"/>
          <w:lang w:eastAsia="ar-SA"/>
        </w:rPr>
        <w:t>e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n Colombia, </w:t>
      </w:r>
      <w:r w:rsidR="00F06B3D">
        <w:rPr>
          <w:rFonts w:ascii="Arial" w:eastAsia="MS Mincho" w:hAnsi="Arial" w:cs="Arial"/>
          <w:sz w:val="20"/>
          <w:szCs w:val="20"/>
          <w:lang w:eastAsia="ar-SA"/>
        </w:rPr>
        <w:t xml:space="preserve">fue  también electo 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>Secretar</w:t>
      </w:r>
      <w:r w:rsidR="00F06B3D">
        <w:rPr>
          <w:rFonts w:ascii="Arial" w:eastAsia="MS Mincho" w:hAnsi="Arial" w:cs="Arial"/>
          <w:sz w:val="20"/>
          <w:szCs w:val="20"/>
          <w:lang w:eastAsia="ar-SA"/>
        </w:rPr>
        <w:t>io</w:t>
      </w:r>
      <w:r w:rsidR="0042788A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General.</w:t>
      </w:r>
    </w:p>
    <w:p w:rsidR="00682609" w:rsidRPr="00F06B3D" w:rsidRDefault="00682609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682609" w:rsidRDefault="0042788A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F06B3D">
        <w:rPr>
          <w:rFonts w:ascii="Arial" w:eastAsia="MS Mincho" w:hAnsi="Arial" w:cs="Arial"/>
          <w:sz w:val="20"/>
          <w:szCs w:val="20"/>
          <w:lang w:eastAsia="ar-SA"/>
        </w:rPr>
        <w:t>ALASECE</w:t>
      </w:r>
      <w:r w:rsidR="00682609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F776A0" w:rsidRPr="00F06B3D">
        <w:rPr>
          <w:rFonts w:ascii="Arial" w:eastAsia="MS Mincho" w:hAnsi="Arial" w:cs="Arial"/>
          <w:sz w:val="20"/>
          <w:szCs w:val="20"/>
          <w:lang w:eastAsia="ar-SA"/>
        </w:rPr>
        <w:t>(</w:t>
      </w:r>
      <w:r w:rsidR="00F06B3D" w:rsidRPr="00192158">
        <w:rPr>
          <w:rFonts w:ascii="Arial" w:eastAsia="MS Mincho" w:hAnsi="Arial" w:cs="Arial"/>
          <w:sz w:val="20"/>
          <w:szCs w:val="20"/>
          <w:lang w:eastAsia="ar-SA"/>
        </w:rPr>
        <w:t>La Asociación Latinoamericana de Seguro de Crédito</w:t>
      </w:r>
      <w:r w:rsidR="00F776A0" w:rsidRPr="00F06B3D">
        <w:rPr>
          <w:rFonts w:ascii="Arial" w:eastAsia="MS Mincho" w:hAnsi="Arial" w:cs="Arial"/>
          <w:sz w:val="20"/>
          <w:szCs w:val="20"/>
          <w:lang w:eastAsia="ar-SA"/>
        </w:rPr>
        <w:t>)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CD1131">
        <w:rPr>
          <w:rFonts w:ascii="Arial" w:eastAsia="MS Mincho" w:hAnsi="Arial" w:cs="Arial"/>
          <w:sz w:val="20"/>
          <w:szCs w:val="20"/>
          <w:lang w:eastAsia="ar-SA"/>
        </w:rPr>
        <w:t>con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 xml:space="preserve"> presencia en 10 pa</w:t>
      </w:r>
      <w:r w:rsidR="00CD1131">
        <w:rPr>
          <w:rFonts w:ascii="Arial" w:eastAsia="MS Mincho" w:hAnsi="Arial" w:cs="Arial"/>
          <w:sz w:val="20"/>
          <w:szCs w:val="20"/>
          <w:lang w:eastAsia="ar-SA"/>
        </w:rPr>
        <w:t>í</w:t>
      </w:r>
      <w:r w:rsidR="00CD1131">
        <w:rPr>
          <w:rFonts w:ascii="Arial" w:eastAsia="MS Mincho" w:hAnsi="Arial" w:cs="Arial"/>
          <w:sz w:val="20"/>
          <w:szCs w:val="20"/>
          <w:lang w:eastAsia="ar-SA"/>
        </w:rPr>
        <w:t xml:space="preserve">ses, </w:t>
      </w:r>
      <w:r w:rsidR="00F06B3D" w:rsidRPr="00F06B3D">
        <w:rPr>
          <w:rFonts w:ascii="Arial" w:eastAsia="MS Mincho" w:hAnsi="Arial" w:cs="Arial"/>
          <w:sz w:val="20"/>
          <w:szCs w:val="20"/>
          <w:lang w:eastAsia="ar-SA"/>
        </w:rPr>
        <w:t>cubre cerca del 90% de las primas de seguro de crédito en el continente</w:t>
      </w:r>
      <w:r w:rsidR="00B86D52">
        <w:rPr>
          <w:rFonts w:ascii="Arial" w:eastAsia="MS Mincho" w:hAnsi="Arial" w:cs="Arial"/>
          <w:sz w:val="20"/>
          <w:szCs w:val="20"/>
          <w:lang w:eastAsia="ar-SA"/>
        </w:rPr>
        <w:t xml:space="preserve">.  </w:t>
      </w:r>
      <w:r w:rsidR="00B86D52" w:rsidRPr="00B86D52">
        <w:rPr>
          <w:rFonts w:ascii="Arial" w:eastAsia="MS Mincho" w:hAnsi="Arial" w:cs="Arial"/>
          <w:sz w:val="20"/>
          <w:szCs w:val="20"/>
          <w:lang w:eastAsia="ar-SA"/>
        </w:rPr>
        <w:t xml:space="preserve">La asociación fue creada en los años 80 cuando la CEPAL </w:t>
      </w:r>
      <w:r w:rsidR="00682609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 (</w:t>
      </w:r>
      <w:r w:rsidR="00B86D52" w:rsidRPr="00192158">
        <w:rPr>
          <w:rFonts w:ascii="Arial" w:eastAsia="MS Mincho" w:hAnsi="Arial" w:cs="Arial"/>
          <w:sz w:val="20"/>
          <w:szCs w:val="20"/>
          <w:lang w:eastAsia="ar-SA"/>
        </w:rPr>
        <w:t>Comisión Económica para América Latina y el Caribe</w:t>
      </w:r>
      <w:r w:rsidR="002013D9" w:rsidRPr="00192158">
        <w:rPr>
          <w:rFonts w:ascii="Arial" w:eastAsia="MS Mincho" w:hAnsi="Arial" w:cs="Arial"/>
          <w:sz w:val="20"/>
          <w:szCs w:val="20"/>
          <w:lang w:eastAsia="ar-SA"/>
        </w:rPr>
        <w:t>)</w:t>
      </w:r>
      <w:r w:rsidR="00B86D52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 se dedicó a proyectos para la promoción de las exportaciones en la región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, </w:t>
      </w:r>
      <w:r w:rsidR="002013D9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>incluye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>n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>do un capítulo sobre el financiamiento en las exportaciones de la manufactura.</w:t>
      </w:r>
      <w:r w:rsidR="006D6113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>De</w:t>
      </w:r>
      <w:r w:rsidR="00D143A3" w:rsidRPr="00192158">
        <w:rPr>
          <w:rFonts w:ascii="Arial" w:eastAsia="MS Mincho" w:hAnsi="Arial" w:cs="Arial"/>
          <w:sz w:val="20"/>
          <w:szCs w:val="20"/>
          <w:lang w:eastAsia="ar-SA"/>
        </w:rPr>
        <w:t>rivad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o </w:t>
      </w:r>
      <w:r w:rsidR="00D143A3" w:rsidRPr="00192158">
        <w:rPr>
          <w:rFonts w:ascii="Arial" w:eastAsia="MS Mincho" w:hAnsi="Arial" w:cs="Arial"/>
          <w:sz w:val="20"/>
          <w:szCs w:val="20"/>
          <w:lang w:eastAsia="ar-SA"/>
        </w:rPr>
        <w:t>de</w:t>
      </w:r>
      <w:r w:rsidR="00CD1131" w:rsidRPr="00192158">
        <w:rPr>
          <w:rFonts w:ascii="Arial" w:eastAsia="MS Mincho" w:hAnsi="Arial" w:cs="Arial"/>
          <w:sz w:val="20"/>
          <w:szCs w:val="20"/>
          <w:lang w:eastAsia="ar-SA"/>
        </w:rPr>
        <w:t xml:space="preserve"> esto, la CEPAL organizó reuniones entre las diferentes</w:t>
      </w:r>
      <w:r w:rsidR="00CD1131" w:rsidRPr="00CD1131">
        <w:rPr>
          <w:rFonts w:ascii="Arial" w:hAnsi="Arial" w:cs="Arial"/>
          <w:sz w:val="20"/>
          <w:szCs w:val="20"/>
        </w:rPr>
        <w:t xml:space="preserve"> organizaciones ligadas a este rubro. </w:t>
      </w:r>
      <w:r w:rsidR="00CD1131">
        <w:rPr>
          <w:rFonts w:ascii="Arial" w:hAnsi="Arial" w:cs="Arial"/>
          <w:sz w:val="20"/>
          <w:szCs w:val="20"/>
        </w:rPr>
        <w:t xml:space="preserve"> </w:t>
      </w:r>
      <w:r w:rsidR="00CD1131" w:rsidRPr="00CD1131">
        <w:rPr>
          <w:rFonts w:ascii="Arial" w:hAnsi="Arial" w:cs="Arial"/>
          <w:sz w:val="20"/>
          <w:szCs w:val="20"/>
        </w:rPr>
        <w:t>Como resultado, ALASECE fue fundada en 1982.</w:t>
      </w:r>
      <w:r w:rsidR="00CD1131" w:rsidRPr="00CD1131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</w:p>
    <w:p w:rsidR="00CD1131" w:rsidRPr="00CD1131" w:rsidRDefault="00CD1131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682609" w:rsidRPr="00CB33EF" w:rsidRDefault="00CD1131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CB33EF">
        <w:rPr>
          <w:rFonts w:ascii="Arial" w:eastAsia="MS Mincho" w:hAnsi="Arial" w:cs="Arial"/>
          <w:sz w:val="20"/>
          <w:szCs w:val="20"/>
          <w:lang w:eastAsia="ar-SA"/>
        </w:rPr>
        <w:t>Enriqu</w:t>
      </w:r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 xml:space="preserve">e Arias, el Presidente saliente de la asociación, felicitó a </w:t>
      </w:r>
      <w:r w:rsidR="0042788A" w:rsidRPr="00CB33EF">
        <w:rPr>
          <w:rFonts w:ascii="Arial" w:eastAsia="MS Mincho" w:hAnsi="Arial" w:cs="Arial"/>
          <w:sz w:val="20"/>
          <w:szCs w:val="20"/>
          <w:lang w:eastAsia="ar-SA"/>
        </w:rPr>
        <w:t>Bart</w:t>
      </w:r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 xml:space="preserve"> por su nombramiento</w:t>
      </w:r>
      <w:r w:rsidR="00682609" w:rsidRPr="00CB33EF">
        <w:rPr>
          <w:rFonts w:ascii="Arial" w:eastAsia="MS Mincho" w:hAnsi="Arial" w:cs="Arial"/>
          <w:sz w:val="20"/>
          <w:szCs w:val="20"/>
          <w:lang w:eastAsia="ar-SA"/>
        </w:rPr>
        <w:t>,</w:t>
      </w:r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 xml:space="preserve"> y comentó 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>acerca</w:t>
      </w:r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>d</w:t>
      </w:r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 xml:space="preserve">el sobresaliente esfuerzo de </w:t>
      </w:r>
      <w:proofErr w:type="spellStart"/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>Coface</w:t>
      </w:r>
      <w:proofErr w:type="spellEnd"/>
      <w:r w:rsidR="00CB33EF" w:rsidRPr="00CB33EF">
        <w:rPr>
          <w:rFonts w:ascii="Arial" w:eastAsia="MS Mincho" w:hAnsi="Arial" w:cs="Arial"/>
          <w:sz w:val="20"/>
          <w:szCs w:val="20"/>
          <w:lang w:eastAsia="ar-SA"/>
        </w:rPr>
        <w:t xml:space="preserve"> en general y particularmente el de B</w:t>
      </w:r>
      <w:r w:rsidR="00682609" w:rsidRPr="00CB33EF">
        <w:rPr>
          <w:rFonts w:ascii="Arial" w:eastAsia="MS Mincho" w:hAnsi="Arial" w:cs="Arial"/>
          <w:sz w:val="20"/>
          <w:szCs w:val="20"/>
          <w:lang w:eastAsia="ar-SA"/>
        </w:rPr>
        <w:t>art</w:t>
      </w:r>
      <w:r w:rsidR="006D6113" w:rsidRPr="00CB33EF">
        <w:rPr>
          <w:rFonts w:ascii="Arial" w:eastAsia="MS Mincho" w:hAnsi="Arial" w:cs="Arial"/>
          <w:sz w:val="20"/>
          <w:szCs w:val="20"/>
          <w:lang w:eastAsia="ar-SA"/>
        </w:rPr>
        <w:t>,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 xml:space="preserve"> para desarrollar el seguro de crédito en la región, el cual ha crecido exponencialmente en los</w:t>
      </w:r>
      <w:r w:rsidR="00D143A3">
        <w:rPr>
          <w:rFonts w:ascii="Arial" w:eastAsia="MS Mincho" w:hAnsi="Arial" w:cs="Arial"/>
          <w:sz w:val="20"/>
          <w:szCs w:val="20"/>
          <w:lang w:eastAsia="ar-SA"/>
        </w:rPr>
        <w:t xml:space="preserve"> útlimos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>10 años</w:t>
      </w:r>
      <w:r w:rsidR="00D143A3">
        <w:rPr>
          <w:rFonts w:ascii="Arial" w:eastAsia="MS Mincho" w:hAnsi="Arial" w:cs="Arial"/>
          <w:sz w:val="20"/>
          <w:szCs w:val="20"/>
          <w:lang w:eastAsia="ar-SA"/>
        </w:rPr>
        <w:t>, mismos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 xml:space="preserve"> en los cuales</w:t>
      </w:r>
      <w:r w:rsidR="00D143A3">
        <w:rPr>
          <w:rFonts w:ascii="Arial" w:eastAsia="MS Mincho" w:hAnsi="Arial" w:cs="Arial"/>
          <w:sz w:val="20"/>
          <w:szCs w:val="20"/>
          <w:lang w:eastAsia="ar-SA"/>
        </w:rPr>
        <w:t>,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 xml:space="preserve"> Bart ha trabajado en América </w:t>
      </w:r>
      <w:r w:rsidR="00682609" w:rsidRPr="00CB33EF">
        <w:rPr>
          <w:rFonts w:ascii="Arial" w:eastAsia="MS Mincho" w:hAnsi="Arial" w:cs="Arial"/>
          <w:sz w:val="20"/>
          <w:szCs w:val="20"/>
          <w:lang w:eastAsia="ar-SA"/>
        </w:rPr>
        <w:t>Latin</w:t>
      </w:r>
      <w:r w:rsidR="00CB33EF">
        <w:rPr>
          <w:rFonts w:ascii="Arial" w:eastAsia="MS Mincho" w:hAnsi="Arial" w:cs="Arial"/>
          <w:sz w:val="20"/>
          <w:szCs w:val="20"/>
          <w:lang w:eastAsia="ar-SA"/>
        </w:rPr>
        <w:t>a</w:t>
      </w:r>
      <w:r w:rsidR="00682609" w:rsidRPr="00CB33EF">
        <w:rPr>
          <w:rFonts w:ascii="Arial" w:eastAsia="MS Mincho" w:hAnsi="Arial" w:cs="Arial"/>
          <w:sz w:val="20"/>
          <w:szCs w:val="20"/>
          <w:lang w:eastAsia="ar-SA"/>
        </w:rPr>
        <w:t>.</w:t>
      </w:r>
    </w:p>
    <w:p w:rsidR="00682609" w:rsidRPr="00CB33EF" w:rsidRDefault="00682609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483232" w:rsidRPr="009567E4" w:rsidRDefault="00483232" w:rsidP="00F776A0">
      <w:pPr>
        <w:pStyle w:val="Textedesaisie"/>
        <w:suppressAutoHyphens/>
        <w:spacing w:line="270" w:lineRule="exact"/>
        <w:rPr>
          <w:rFonts w:eastAsia="Times New Roman" w:cs="Arial"/>
          <w:lang w:val="es-ES" w:eastAsia="zh-TW"/>
        </w:rPr>
      </w:pPr>
      <w:r w:rsidRPr="009567E4">
        <w:rPr>
          <w:rFonts w:eastAsia="Times New Roman" w:cs="Arial"/>
          <w:lang w:val="es-ES" w:eastAsia="zh-TW"/>
        </w:rPr>
        <w:t>“</w:t>
      </w:r>
      <w:r w:rsidR="009567E4" w:rsidRPr="009567E4">
        <w:rPr>
          <w:rFonts w:eastAsia="Times New Roman" w:cs="Arial"/>
          <w:i/>
          <w:lang w:val="es-ES" w:eastAsia="zh-TW"/>
        </w:rPr>
        <w:t xml:space="preserve">El seguro de crédito estará enfrentando grandes retos en los próximos años en América Latina, partiendo desde un </w:t>
      </w:r>
      <w:r w:rsidR="00D143A3">
        <w:rPr>
          <w:rFonts w:eastAsia="Times New Roman" w:cs="Arial"/>
          <w:i/>
          <w:lang w:val="es-ES" w:eastAsia="zh-TW"/>
        </w:rPr>
        <w:t>m</w:t>
      </w:r>
      <w:r w:rsidR="009567E4" w:rsidRPr="009567E4">
        <w:rPr>
          <w:rFonts w:eastAsia="Times New Roman" w:cs="Arial"/>
          <w:i/>
          <w:lang w:val="es-ES" w:eastAsia="zh-TW"/>
        </w:rPr>
        <w:t>ercado con desaceleración económica e incremento en los costos, como consecuencia de la implementación de Solvencia II</w:t>
      </w:r>
      <w:r w:rsidRPr="009567E4">
        <w:rPr>
          <w:rFonts w:eastAsia="Times New Roman" w:cs="Arial"/>
          <w:i/>
          <w:lang w:val="es-ES" w:eastAsia="zh-TW"/>
        </w:rPr>
        <w:t xml:space="preserve">.  </w:t>
      </w:r>
      <w:r w:rsidR="0042788A" w:rsidRPr="009567E4">
        <w:rPr>
          <w:rFonts w:eastAsia="Times New Roman" w:cs="Arial"/>
          <w:i/>
          <w:lang w:val="es-ES" w:eastAsia="zh-TW"/>
        </w:rPr>
        <w:t>ALASECE,</w:t>
      </w:r>
      <w:r w:rsidRPr="009567E4">
        <w:rPr>
          <w:rFonts w:eastAsia="Times New Roman" w:cs="Arial"/>
          <w:i/>
          <w:lang w:val="es-ES" w:eastAsia="zh-TW"/>
        </w:rPr>
        <w:t xml:space="preserve"> </w:t>
      </w:r>
      <w:r w:rsidR="009567E4" w:rsidRPr="009567E4">
        <w:rPr>
          <w:rFonts w:eastAsia="Times New Roman" w:cs="Arial"/>
          <w:i/>
          <w:lang w:val="es-ES" w:eastAsia="zh-TW"/>
        </w:rPr>
        <w:t xml:space="preserve"> como una </w:t>
      </w:r>
      <w:r w:rsidR="009567E4">
        <w:rPr>
          <w:rFonts w:eastAsia="Times New Roman" w:cs="Arial"/>
          <w:i/>
          <w:lang w:val="es-ES" w:eastAsia="zh-TW"/>
        </w:rPr>
        <w:t>a</w:t>
      </w:r>
      <w:r w:rsidR="009567E4" w:rsidRPr="009567E4">
        <w:rPr>
          <w:rFonts w:eastAsia="Times New Roman" w:cs="Arial"/>
          <w:i/>
          <w:lang w:val="es-ES" w:eastAsia="zh-TW"/>
        </w:rPr>
        <w:t xml:space="preserve">sociación regional, ayuda a sus miembros </w:t>
      </w:r>
      <w:r w:rsidR="00D143A3">
        <w:rPr>
          <w:rFonts w:eastAsia="Times New Roman" w:cs="Arial"/>
          <w:i/>
          <w:lang w:val="es-ES" w:eastAsia="zh-TW"/>
        </w:rPr>
        <w:t>a</w:t>
      </w:r>
      <w:r w:rsidR="009567E4" w:rsidRPr="009567E4">
        <w:rPr>
          <w:rFonts w:eastAsia="Times New Roman" w:cs="Arial"/>
          <w:i/>
          <w:lang w:val="es-ES" w:eastAsia="zh-TW"/>
        </w:rPr>
        <w:t xml:space="preserve"> enfrentar estos retos y facilitar el comercio y crecimiento de los países a través de la regi</w:t>
      </w:r>
      <w:r w:rsidR="009567E4">
        <w:rPr>
          <w:rFonts w:eastAsia="Times New Roman" w:cs="Arial"/>
          <w:i/>
          <w:lang w:val="es-ES" w:eastAsia="zh-TW"/>
        </w:rPr>
        <w:t>ón”,</w:t>
      </w:r>
      <w:r w:rsidRPr="009567E4">
        <w:rPr>
          <w:rFonts w:eastAsia="Times New Roman" w:cs="Arial"/>
          <w:i/>
          <w:lang w:val="es-ES" w:eastAsia="zh-TW"/>
        </w:rPr>
        <w:t xml:space="preserve"> </w:t>
      </w:r>
      <w:r w:rsidR="009567E4">
        <w:rPr>
          <w:rFonts w:eastAsia="Times New Roman" w:cs="Arial"/>
          <w:i/>
          <w:lang w:val="es-ES" w:eastAsia="zh-TW"/>
        </w:rPr>
        <w:t>dijo</w:t>
      </w:r>
      <w:r w:rsidRPr="009567E4">
        <w:rPr>
          <w:rFonts w:eastAsia="Times New Roman" w:cs="Arial"/>
          <w:lang w:val="es-ES" w:eastAsia="zh-TW"/>
        </w:rPr>
        <w:t xml:space="preserve"> Bart A. </w:t>
      </w:r>
      <w:proofErr w:type="spellStart"/>
      <w:r w:rsidRPr="009567E4">
        <w:rPr>
          <w:rFonts w:eastAsia="Times New Roman" w:cs="Arial"/>
          <w:lang w:val="es-ES" w:eastAsia="zh-TW"/>
        </w:rPr>
        <w:t>Pattyn</w:t>
      </w:r>
      <w:proofErr w:type="spellEnd"/>
      <w:r w:rsidRPr="009567E4">
        <w:rPr>
          <w:rFonts w:eastAsia="Times New Roman" w:cs="Arial"/>
          <w:lang w:val="es-ES" w:eastAsia="zh-TW"/>
        </w:rPr>
        <w:t xml:space="preserve">, </w:t>
      </w:r>
      <w:r w:rsidRPr="009567E4">
        <w:rPr>
          <w:rFonts w:eastAsia="MS Mincho" w:cs="Arial"/>
          <w:lang w:val="es-ES"/>
        </w:rPr>
        <w:t>President</w:t>
      </w:r>
      <w:r w:rsidR="009567E4">
        <w:rPr>
          <w:rFonts w:eastAsia="MS Mincho" w:cs="Arial"/>
          <w:lang w:val="es-ES"/>
        </w:rPr>
        <w:t>e</w:t>
      </w:r>
      <w:r w:rsidRPr="009567E4">
        <w:rPr>
          <w:rFonts w:eastAsia="MS Mincho" w:cs="Arial"/>
          <w:lang w:val="es-ES"/>
        </w:rPr>
        <w:t xml:space="preserve"> </w:t>
      </w:r>
      <w:r w:rsidR="009567E4">
        <w:rPr>
          <w:rFonts w:eastAsia="MS Mincho" w:cs="Arial"/>
          <w:lang w:val="es-ES"/>
        </w:rPr>
        <w:t>y</w:t>
      </w:r>
      <w:r w:rsidRPr="009567E4">
        <w:rPr>
          <w:rFonts w:eastAsia="MS Mincho" w:cs="Arial"/>
          <w:lang w:val="es-ES"/>
        </w:rPr>
        <w:t xml:space="preserve"> CEO </w:t>
      </w:r>
      <w:r w:rsidR="009567E4">
        <w:rPr>
          <w:rFonts w:eastAsia="MS Mincho" w:cs="Arial"/>
          <w:lang w:val="es-ES"/>
        </w:rPr>
        <w:t>de</w:t>
      </w:r>
      <w:r w:rsidRPr="009567E4">
        <w:rPr>
          <w:rFonts w:eastAsia="MS Mincho" w:cs="Arial"/>
          <w:lang w:val="es-ES"/>
        </w:rPr>
        <w:t xml:space="preserve"> </w:t>
      </w:r>
      <w:proofErr w:type="spellStart"/>
      <w:r w:rsidRPr="009567E4">
        <w:rPr>
          <w:rFonts w:eastAsia="MS Mincho" w:cs="Arial"/>
          <w:lang w:val="es-ES"/>
        </w:rPr>
        <w:t>Coface</w:t>
      </w:r>
      <w:proofErr w:type="spellEnd"/>
      <w:r w:rsidRPr="009567E4">
        <w:rPr>
          <w:rFonts w:eastAsia="MS Mincho" w:cs="Arial"/>
          <w:lang w:val="es-ES"/>
        </w:rPr>
        <w:t xml:space="preserve"> </w:t>
      </w:r>
      <w:r w:rsidR="009567E4">
        <w:rPr>
          <w:rFonts w:eastAsia="MS Mincho" w:cs="Arial"/>
          <w:lang w:val="es-ES"/>
        </w:rPr>
        <w:t xml:space="preserve">América </w:t>
      </w:r>
      <w:r w:rsidRPr="009567E4">
        <w:rPr>
          <w:rFonts w:eastAsia="MS Mincho" w:cs="Arial"/>
          <w:lang w:val="es-ES"/>
        </w:rPr>
        <w:t xml:space="preserve">Latina </w:t>
      </w:r>
      <w:r w:rsidR="009567E4">
        <w:rPr>
          <w:rFonts w:eastAsia="MS Mincho" w:cs="Arial"/>
          <w:lang w:val="es-ES"/>
        </w:rPr>
        <w:t>y nuevo Presidente de</w:t>
      </w:r>
      <w:r w:rsidRPr="009567E4">
        <w:rPr>
          <w:rFonts w:eastAsia="MS Mincho" w:cs="Arial"/>
          <w:lang w:val="es-ES"/>
        </w:rPr>
        <w:t xml:space="preserve"> </w:t>
      </w:r>
      <w:r w:rsidR="00CF6F66" w:rsidRPr="009567E4">
        <w:rPr>
          <w:rFonts w:eastAsia="MS Mincho" w:cs="Arial"/>
          <w:lang w:val="es-ES"/>
        </w:rPr>
        <w:t>ALASECE</w:t>
      </w:r>
      <w:r w:rsidR="0034457C">
        <w:rPr>
          <w:rFonts w:eastAsia="MS Mincho" w:cs="Arial"/>
          <w:lang w:val="es-ES"/>
        </w:rPr>
        <w:t>.</w:t>
      </w:r>
    </w:p>
    <w:p w:rsidR="00483232" w:rsidRPr="009567E4" w:rsidRDefault="00483232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F776A0" w:rsidRPr="009567E4" w:rsidRDefault="00F776A0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483232" w:rsidRPr="0034457C" w:rsidRDefault="00370591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34457C">
        <w:rPr>
          <w:rFonts w:ascii="Arial" w:eastAsia="MS Mincho" w:hAnsi="Arial" w:cs="Arial"/>
          <w:sz w:val="20"/>
          <w:szCs w:val="20"/>
          <w:lang w:eastAsia="ar-SA"/>
        </w:rPr>
        <w:t xml:space="preserve">Bart </w:t>
      </w:r>
      <w:r w:rsidR="0034457C" w:rsidRPr="0034457C">
        <w:rPr>
          <w:rFonts w:ascii="Arial" w:eastAsia="MS Mincho" w:hAnsi="Arial" w:cs="Arial"/>
          <w:sz w:val="20"/>
          <w:szCs w:val="20"/>
          <w:lang w:eastAsia="ar-SA"/>
        </w:rPr>
        <w:t>será Presidente por un período de 2 años, en el cual se enfocará en las siguientes prior</w:t>
      </w:r>
      <w:r w:rsidR="0034457C" w:rsidRPr="0034457C">
        <w:rPr>
          <w:rFonts w:ascii="Arial" w:eastAsia="MS Mincho" w:hAnsi="Arial" w:cs="Arial"/>
          <w:sz w:val="20"/>
          <w:szCs w:val="20"/>
          <w:lang w:eastAsia="ar-SA"/>
        </w:rPr>
        <w:t>i</w:t>
      </w:r>
      <w:r w:rsidR="0034457C" w:rsidRPr="0034457C">
        <w:rPr>
          <w:rFonts w:ascii="Arial" w:eastAsia="MS Mincho" w:hAnsi="Arial" w:cs="Arial"/>
          <w:sz w:val="20"/>
          <w:szCs w:val="20"/>
          <w:lang w:eastAsia="ar-SA"/>
        </w:rPr>
        <w:t>dades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 xml:space="preserve">: </w:t>
      </w:r>
    </w:p>
    <w:p w:rsidR="00483232" w:rsidRPr="0034457C" w:rsidRDefault="00483232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483232" w:rsidRPr="0034457C" w:rsidRDefault="0034457C" w:rsidP="00F776A0">
      <w:pPr>
        <w:pStyle w:val="Textosinformato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34457C">
        <w:rPr>
          <w:rFonts w:ascii="Arial" w:eastAsia="MS Mincho" w:hAnsi="Arial" w:cs="Arial"/>
          <w:sz w:val="20"/>
          <w:szCs w:val="20"/>
          <w:lang w:eastAsia="ar-SA"/>
        </w:rPr>
        <w:t>Impulsar el crecimiento de la industria del seguro de crédito a través de la venta del product</w:t>
      </w:r>
      <w:r>
        <w:rPr>
          <w:rFonts w:ascii="Arial" w:eastAsia="MS Mincho" w:hAnsi="Arial" w:cs="Arial"/>
          <w:sz w:val="20"/>
          <w:szCs w:val="20"/>
          <w:lang w:eastAsia="ar-SA"/>
        </w:rPr>
        <w:t>o</w:t>
      </w:r>
      <w:r w:rsidRPr="0034457C">
        <w:rPr>
          <w:rFonts w:ascii="Arial" w:eastAsia="MS Mincho" w:hAnsi="Arial" w:cs="Arial"/>
          <w:sz w:val="20"/>
          <w:szCs w:val="20"/>
          <w:lang w:eastAsia="ar-SA"/>
        </w:rPr>
        <w:t xml:space="preserve"> en las compañ</w:t>
      </w:r>
      <w:r>
        <w:rPr>
          <w:rFonts w:ascii="Arial" w:eastAsia="MS Mincho" w:hAnsi="Arial" w:cs="Arial"/>
          <w:sz w:val="20"/>
          <w:szCs w:val="20"/>
          <w:lang w:eastAsia="ar-SA"/>
        </w:rPr>
        <w:t>ías no aseguradas en la región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 xml:space="preserve">, </w:t>
      </w:r>
    </w:p>
    <w:p w:rsidR="00483232" w:rsidRPr="0034457C" w:rsidRDefault="00483232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F776A0" w:rsidRPr="0034457C" w:rsidRDefault="00F776A0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483232" w:rsidRPr="0034457C" w:rsidRDefault="00F776A0" w:rsidP="00F776A0">
      <w:pPr>
        <w:pStyle w:val="Textosinformato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34457C">
        <w:rPr>
          <w:rFonts w:ascii="Arial" w:eastAsia="MS Mincho" w:hAnsi="Arial" w:cs="Arial"/>
          <w:sz w:val="20"/>
          <w:szCs w:val="20"/>
          <w:lang w:eastAsia="ar-SA"/>
        </w:rPr>
        <w:lastRenderedPageBreak/>
        <w:t>C</w:t>
      </w:r>
      <w:r w:rsidR="0034457C" w:rsidRPr="0034457C">
        <w:rPr>
          <w:rFonts w:ascii="Arial" w:eastAsia="MS Mincho" w:hAnsi="Arial" w:cs="Arial"/>
          <w:sz w:val="20"/>
          <w:szCs w:val="20"/>
          <w:lang w:eastAsia="ar-SA"/>
        </w:rPr>
        <w:t xml:space="preserve">oordinar los esfuerzos de distribución de información sobre la implementación de 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>Solven</w:t>
      </w:r>
      <w:r w:rsidR="0034457C" w:rsidRPr="0034457C">
        <w:rPr>
          <w:rFonts w:ascii="Arial" w:eastAsia="MS Mincho" w:hAnsi="Arial" w:cs="Arial"/>
          <w:sz w:val="20"/>
          <w:szCs w:val="20"/>
          <w:lang w:eastAsia="ar-SA"/>
        </w:rPr>
        <w:t>cia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 xml:space="preserve"> II, </w:t>
      </w:r>
      <w:r w:rsidR="0034457C">
        <w:rPr>
          <w:rFonts w:ascii="Arial" w:eastAsia="MS Mincho" w:hAnsi="Arial" w:cs="Arial"/>
          <w:sz w:val="20"/>
          <w:szCs w:val="20"/>
          <w:lang w:eastAsia="ar-SA"/>
        </w:rPr>
        <w:t xml:space="preserve"> regulación que constituye un reto para los aseguradores con un solo producto, como lo son los miembros de esta asociación, y </w:t>
      </w:r>
    </w:p>
    <w:p w:rsidR="00483232" w:rsidRPr="0034457C" w:rsidRDefault="00483232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682609" w:rsidRPr="00D143A3" w:rsidRDefault="0034457C" w:rsidP="00F776A0">
      <w:pPr>
        <w:pStyle w:val="Textosinformato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34457C">
        <w:rPr>
          <w:rFonts w:ascii="Arial" w:eastAsia="MS Mincho" w:hAnsi="Arial" w:cs="Arial"/>
          <w:sz w:val="20"/>
          <w:szCs w:val="20"/>
          <w:lang w:eastAsia="ar-SA"/>
        </w:rPr>
        <w:t xml:space="preserve">Llegar a las compañías con actividad de seguro de crédito en uno o más países, las cuales </w:t>
      </w:r>
      <w:r w:rsidR="00D143A3">
        <w:rPr>
          <w:rFonts w:ascii="Arial" w:eastAsia="MS Mincho" w:hAnsi="Arial" w:cs="Arial"/>
          <w:sz w:val="20"/>
          <w:szCs w:val="20"/>
          <w:lang w:eastAsia="ar-SA"/>
        </w:rPr>
        <w:t>(</w:t>
      </w:r>
      <w:r w:rsidRPr="0034457C">
        <w:rPr>
          <w:rFonts w:ascii="Arial" w:eastAsia="MS Mincho" w:hAnsi="Arial" w:cs="Arial"/>
          <w:sz w:val="20"/>
          <w:szCs w:val="20"/>
          <w:lang w:eastAsia="ar-SA"/>
        </w:rPr>
        <w:t>todavía</w:t>
      </w:r>
      <w:r w:rsidR="00D143A3">
        <w:rPr>
          <w:rFonts w:ascii="Arial" w:eastAsia="MS Mincho" w:hAnsi="Arial" w:cs="Arial"/>
          <w:sz w:val="20"/>
          <w:szCs w:val="20"/>
          <w:lang w:eastAsia="ar-SA"/>
        </w:rPr>
        <w:t>)</w:t>
      </w:r>
      <w:r w:rsidRPr="0034457C">
        <w:rPr>
          <w:rFonts w:ascii="Arial" w:eastAsia="MS Mincho" w:hAnsi="Arial" w:cs="Arial"/>
          <w:sz w:val="20"/>
          <w:szCs w:val="20"/>
          <w:lang w:eastAsia="ar-SA"/>
        </w:rPr>
        <w:t xml:space="preserve"> no son miembros de la asociación. </w:t>
      </w:r>
    </w:p>
    <w:p w:rsidR="0034457C" w:rsidRPr="00D143A3" w:rsidRDefault="0034457C" w:rsidP="0034457C">
      <w:pPr>
        <w:pStyle w:val="Prrafodelista"/>
        <w:rPr>
          <w:rFonts w:ascii="Arial" w:eastAsia="MS Mincho" w:hAnsi="Arial" w:cs="Arial"/>
          <w:sz w:val="20"/>
          <w:szCs w:val="20"/>
          <w:lang w:val="es-ES" w:eastAsia="ar-SA"/>
        </w:rPr>
      </w:pPr>
    </w:p>
    <w:p w:rsidR="0034457C" w:rsidRPr="00D143A3" w:rsidRDefault="0034457C" w:rsidP="0034457C">
      <w:pPr>
        <w:pStyle w:val="Textosinformato"/>
        <w:ind w:left="720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682609" w:rsidRPr="0034457C" w:rsidRDefault="0034457C" w:rsidP="00F776A0">
      <w:pPr>
        <w:pStyle w:val="Textosinforma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34457C">
        <w:rPr>
          <w:rFonts w:ascii="Arial" w:eastAsia="MS Mincho" w:hAnsi="Arial" w:cs="Arial"/>
          <w:sz w:val="20"/>
          <w:szCs w:val="20"/>
          <w:lang w:eastAsia="ar-SA"/>
        </w:rPr>
        <w:t xml:space="preserve">La siguiente asamblea general será organizada en 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>Zacate</w:t>
      </w:r>
      <w:r w:rsidRPr="0034457C">
        <w:rPr>
          <w:rFonts w:ascii="Arial" w:eastAsia="MS Mincho" w:hAnsi="Arial" w:cs="Arial"/>
          <w:sz w:val="20"/>
          <w:szCs w:val="20"/>
          <w:lang w:eastAsia="ar-SA"/>
        </w:rPr>
        <w:t xml:space="preserve">cas, 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>M</w:t>
      </w:r>
      <w:r w:rsidRPr="0034457C">
        <w:rPr>
          <w:rFonts w:ascii="Arial" w:eastAsia="MS Mincho" w:hAnsi="Arial" w:cs="Arial"/>
          <w:sz w:val="20"/>
          <w:szCs w:val="20"/>
          <w:lang w:eastAsia="ar-SA"/>
        </w:rPr>
        <w:t>é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 xml:space="preserve">xico </w:t>
      </w:r>
      <w:r w:rsidRPr="0034457C">
        <w:rPr>
          <w:rFonts w:ascii="Arial" w:eastAsia="MS Mincho" w:hAnsi="Arial" w:cs="Arial"/>
          <w:sz w:val="20"/>
          <w:szCs w:val="20"/>
          <w:lang w:eastAsia="ar-SA"/>
        </w:rPr>
        <w:t>en Octubre de 2015</w:t>
      </w:r>
      <w:r w:rsidR="00682609" w:rsidRPr="0034457C">
        <w:rPr>
          <w:rFonts w:ascii="Arial" w:eastAsia="MS Mincho" w:hAnsi="Arial" w:cs="Arial"/>
          <w:sz w:val="20"/>
          <w:szCs w:val="20"/>
          <w:lang w:eastAsia="ar-SA"/>
        </w:rPr>
        <w:t>,</w:t>
      </w:r>
      <w:r>
        <w:rPr>
          <w:rFonts w:ascii="Arial" w:eastAsia="MS Mincho" w:hAnsi="Arial" w:cs="Arial"/>
          <w:sz w:val="20"/>
          <w:szCs w:val="20"/>
          <w:lang w:eastAsia="ar-SA"/>
        </w:rPr>
        <w:t xml:space="preserve"> uno de los “pueblos mágicos” con gran riqueza y herencia cultural.</w:t>
      </w:r>
    </w:p>
    <w:p w:rsidR="00682609" w:rsidRPr="0034457C" w:rsidRDefault="00682609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24050E" w:rsidRPr="0034457C" w:rsidRDefault="0024050E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F776A0" w:rsidRPr="0034457C" w:rsidRDefault="00F776A0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F776A0" w:rsidRPr="0034457C" w:rsidRDefault="00F776A0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F776A0" w:rsidRPr="0034457C" w:rsidRDefault="00F776A0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F776A0" w:rsidRPr="0034457C" w:rsidRDefault="00F776A0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F776A0" w:rsidRPr="0034457C" w:rsidRDefault="00F776A0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F776A0" w:rsidRPr="0034457C" w:rsidRDefault="00F776A0" w:rsidP="00F776A0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483232" w:rsidRPr="0034457C" w:rsidRDefault="00483232" w:rsidP="0038551A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  <w:lang w:val="es-ES" w:eastAsia="zh-TW"/>
        </w:rPr>
      </w:pPr>
    </w:p>
    <w:p w:rsidR="002618B9" w:rsidRPr="0034457C" w:rsidRDefault="002618B9" w:rsidP="004B33BE">
      <w:pPr>
        <w:spacing w:line="270" w:lineRule="exact"/>
        <w:jc w:val="both"/>
        <w:rPr>
          <w:rFonts w:ascii="Arial" w:hAnsi="Arial" w:cs="Arial"/>
          <w:bCs/>
          <w:color w:val="000000"/>
          <w:sz w:val="20"/>
          <w:szCs w:val="20"/>
          <w:lang w:val="es-ES"/>
        </w:rPr>
      </w:pPr>
    </w:p>
    <w:tbl>
      <w:tblPr>
        <w:tblW w:w="8423" w:type="dxa"/>
        <w:jc w:val="center"/>
        <w:tblInd w:w="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23"/>
      </w:tblGrid>
      <w:tr w:rsidR="0024050E" w:rsidRPr="00483232" w:rsidTr="00DA4B45">
        <w:trPr>
          <w:trHeight w:val="220"/>
          <w:jc w:val="center"/>
        </w:trPr>
        <w:tc>
          <w:tcPr>
            <w:tcW w:w="8423" w:type="dxa"/>
          </w:tcPr>
          <w:p w:rsidR="0024050E" w:rsidRPr="00DF5BDC" w:rsidRDefault="00E50C3B" w:rsidP="00304E9C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F5BDC">
              <w:rPr>
                <w:rFonts w:ascii="Arial" w:hAnsi="Arial" w:cs="Arial"/>
                <w:sz w:val="18"/>
                <w:szCs w:val="18"/>
                <w:lang w:val="es-ES"/>
              </w:rPr>
              <w:t>CONTACTO DE MEDIOS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> :</w:t>
            </w:r>
          </w:p>
          <w:p w:rsidR="0050449A" w:rsidRPr="00DF5BDC" w:rsidRDefault="0050449A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0449A" w:rsidRPr="00DF5BDC" w:rsidRDefault="00483232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F5BDC">
              <w:rPr>
                <w:rFonts w:ascii="Arial" w:hAnsi="Arial" w:cs="Arial"/>
                <w:sz w:val="18"/>
                <w:szCs w:val="18"/>
                <w:lang w:val="es-ES"/>
              </w:rPr>
              <w:t>Edith Mendoza Jarillo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  <w:p w:rsidR="0050449A" w:rsidRPr="00DF5BDC" w:rsidRDefault="0050449A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F5BDC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>. +</w:t>
            </w:r>
            <w:r w:rsidR="00483232" w:rsidRPr="00DF5BDC">
              <w:rPr>
                <w:rFonts w:ascii="Arial" w:hAnsi="Arial" w:cs="Arial"/>
                <w:sz w:val="18"/>
                <w:szCs w:val="18"/>
                <w:lang w:val="es-ES"/>
              </w:rPr>
              <w:t>52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483232" w:rsidRPr="00DF5BDC">
              <w:rPr>
                <w:rFonts w:ascii="Arial" w:hAnsi="Arial" w:cs="Arial"/>
                <w:sz w:val="18"/>
                <w:szCs w:val="18"/>
                <w:lang w:val="es-ES"/>
              </w:rPr>
              <w:t>55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="00483232" w:rsidRPr="00DF5BDC">
              <w:rPr>
                <w:rFonts w:ascii="Arial" w:hAnsi="Arial" w:cs="Arial"/>
                <w:sz w:val="18"/>
                <w:szCs w:val="18"/>
                <w:lang w:val="es-ES"/>
              </w:rPr>
              <w:t xml:space="preserve"> 5089-2609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50449A" w:rsidRPr="00DF5BDC" w:rsidRDefault="0050449A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F5BDC">
              <w:rPr>
                <w:rFonts w:ascii="Arial" w:hAnsi="Arial" w:cs="Arial"/>
                <w:sz w:val="18"/>
                <w:szCs w:val="18"/>
                <w:lang w:val="es-ES"/>
              </w:rPr>
              <w:t xml:space="preserve">M. +52 (1-55) 3555-5820 </w:t>
            </w:r>
          </w:p>
          <w:p w:rsidR="0024050E" w:rsidRPr="00DF5BDC" w:rsidRDefault="00483232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F5BDC">
              <w:rPr>
                <w:rFonts w:ascii="Arial" w:hAnsi="Arial" w:cs="Arial"/>
                <w:sz w:val="18"/>
                <w:szCs w:val="18"/>
                <w:lang w:val="es-ES"/>
              </w:rPr>
              <w:t>edith.mendoza@coface.com</w:t>
            </w:r>
            <w:r w:rsidR="0024050E" w:rsidRPr="00DF5BD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F776A0" w:rsidRPr="00DF5BDC" w:rsidRDefault="00F776A0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776A0" w:rsidRPr="00DF5BDC" w:rsidRDefault="00F776A0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776A0" w:rsidRPr="00DF5BDC" w:rsidRDefault="00F776A0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776A0" w:rsidRPr="00DF5BDC" w:rsidRDefault="00F776A0" w:rsidP="00304E9C">
            <w:pPr>
              <w:pStyle w:val="Piedepgina"/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85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40"/>
            </w:tblGrid>
            <w:tr w:rsidR="00483232" w:rsidRPr="00A6032A" w:rsidTr="006A1E5A">
              <w:trPr>
                <w:trHeight w:val="220"/>
                <w:jc w:val="center"/>
              </w:trPr>
              <w:tc>
                <w:tcPr>
                  <w:tcW w:w="8540" w:type="dxa"/>
                  <w:shd w:val="clear" w:color="auto" w:fill="E9EDF4"/>
                </w:tcPr>
                <w:tbl>
                  <w:tblPr>
                    <w:tblW w:w="8540" w:type="dxa"/>
                    <w:jc w:val="center"/>
                    <w:tblInd w:w="19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540"/>
                  </w:tblGrid>
                  <w:tr w:rsidR="00483232" w:rsidRPr="00A6032A" w:rsidTr="006A1E5A">
                    <w:trPr>
                      <w:trHeight w:val="220"/>
                      <w:jc w:val="center"/>
                    </w:trPr>
                    <w:tc>
                      <w:tcPr>
                        <w:tcW w:w="8540" w:type="dxa"/>
                        <w:shd w:val="clear" w:color="auto" w:fill="E9EDF4"/>
                      </w:tcPr>
                      <w:p w:rsidR="00CF4C0D" w:rsidRPr="00DC7033" w:rsidRDefault="00CF4C0D" w:rsidP="00CF4C0D">
                        <w:pPr>
                          <w:pStyle w:val="Piedepgina"/>
                          <w:spacing w:line="200" w:lineRule="exact"/>
                          <w:ind w:left="10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DC70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MX"/>
                          </w:rPr>
                          <w:t xml:space="preserve">Acerca de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MX"/>
                          </w:rPr>
                          <w:t>Coface</w:t>
                        </w:r>
                        <w:proofErr w:type="spellEnd"/>
                      </w:p>
                      <w:p w:rsidR="00CF4C0D" w:rsidRPr="00DC7033" w:rsidRDefault="00CF4C0D" w:rsidP="00CF4C0D">
                        <w:pPr>
                          <w:pStyle w:val="Piedepgina"/>
                          <w:spacing w:line="200" w:lineRule="exact"/>
                          <w:ind w:left="10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CF4C0D" w:rsidRPr="00DC7033" w:rsidRDefault="00CF4C0D" w:rsidP="00CF4C0D">
                        <w:pPr>
                          <w:spacing w:line="240" w:lineRule="atLeast"/>
                          <w:ind w:left="142" w:right="14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El Grupo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Coface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, líder mundial en seguro de crédito, ofrece a empresas de todo el mundo soluciones para protegerlas contra el riesgo de impago de sus clientes, tanto en el mercado nacional como en e</w:t>
                        </w: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x</w:t>
                        </w: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portación.  En 2013, el Grupo apoyado por sus 4,400 colaboradores, ha obtenido una cifra de negocios consolidada de 1,440 millones de euros.  Presente directa o indirectamente en 98 países, asegura transacciones comerciales de 37,</w:t>
                        </w:r>
                        <w:r w:rsidR="00DF5BDC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0</w:t>
                        </w: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00 empresas en más de 200 países.  Cada trimestre,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Coface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publica sus evaluaciones de riesgo país para 160 países, basadas en su conocimiento único del comport</w:t>
                        </w: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miento de pago de las empresas y la experiencia de sus 350 analistas de riesgos, situados cerca de nuestros clientes y sus deudores.</w:t>
                        </w:r>
                      </w:p>
                      <w:p w:rsidR="00CF4C0D" w:rsidRPr="00DC7033" w:rsidRDefault="00CF4C0D" w:rsidP="00CF4C0D">
                        <w:pPr>
                          <w:spacing w:line="240" w:lineRule="atLeast"/>
                          <w:ind w:left="142" w:right="14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CF4C0D" w:rsidRPr="00DC7033" w:rsidRDefault="00CF4C0D" w:rsidP="00CF4C0D">
                        <w:pPr>
                          <w:spacing w:line="240" w:lineRule="atLeast"/>
                          <w:ind w:left="142" w:right="14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En Francia,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Coface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gestiona las garantías públicas a la exportación por cuenta del Estado Francés.</w:t>
                        </w:r>
                      </w:p>
                      <w:p w:rsidR="00CF4C0D" w:rsidRPr="00DC7033" w:rsidRDefault="00CF4C0D" w:rsidP="00CF4C0D">
                        <w:pPr>
                          <w:spacing w:before="60" w:after="60" w:line="240" w:lineRule="atLeast"/>
                          <w:ind w:right="113"/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  <w:lang w:val="es-MX"/>
                          </w:rPr>
                        </w:pPr>
                        <w:r w:rsidRPr="00DC7033">
                          <w:rPr>
                            <w:noProof/>
                            <w:lang w:val="es-ES" w:eastAsia="es-ES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0661C137" wp14:editId="6F3DFD72">
                              <wp:simplePos x="0" y="0"/>
                              <wp:positionH relativeFrom="column">
                                <wp:posOffset>4621530</wp:posOffset>
                              </wp:positionH>
                              <wp:positionV relativeFrom="paragraph">
                                <wp:posOffset>161925</wp:posOffset>
                              </wp:positionV>
                              <wp:extent cx="519430" cy="514350"/>
                              <wp:effectExtent l="0" t="0" r="0" b="0"/>
                              <wp:wrapNone/>
                              <wp:docPr id="6" name="Image 6" descr="COFA-listed-emblems_blac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6" descr="COFA-listed-emblems_bla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943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0" w:history="1">
                          <w:r w:rsidRPr="00DC7033"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  <w:lang w:val="es-MX"/>
                            </w:rPr>
                            <w:t>www.coface.com</w:t>
                          </w:r>
                        </w:hyperlink>
                      </w:p>
                      <w:p w:rsidR="00CF4C0D" w:rsidRPr="00DC7033" w:rsidRDefault="00CF4C0D" w:rsidP="00CF4C0D">
                        <w:pPr>
                          <w:spacing w:before="60" w:after="60" w:line="240" w:lineRule="atLeast"/>
                          <w:ind w:right="113"/>
                          <w:jc w:val="center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  <w:lang w:val="es-MX"/>
                          </w:rPr>
                        </w:pPr>
                      </w:p>
                      <w:p w:rsidR="00CF4C0D" w:rsidRPr="00DC7033" w:rsidRDefault="00CF4C0D" w:rsidP="00CF4C0D">
                        <w:pPr>
                          <w:tabs>
                            <w:tab w:val="left" w:pos="8202"/>
                          </w:tabs>
                          <w:autoSpaceDE w:val="0"/>
                          <w:autoSpaceDN w:val="0"/>
                          <w:adjustRightInd w:val="0"/>
                          <w:spacing w:line="240" w:lineRule="atLeast"/>
                          <w:ind w:left="348" w:right="1587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Coface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SA. se encuentra listada en la bolsa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Euronext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Par</w:t>
                        </w:r>
                        <w:r w:rsidR="00457DB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í</w:t>
                        </w: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s –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Compartment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</w:t>
                        </w:r>
                      </w:p>
                      <w:p w:rsidR="00CF4C0D" w:rsidRPr="00DC7033" w:rsidRDefault="00CF4C0D" w:rsidP="00CF4C0D">
                        <w:pPr>
                          <w:tabs>
                            <w:tab w:val="left" w:pos="8202"/>
                          </w:tabs>
                          <w:autoSpaceDE w:val="0"/>
                          <w:autoSpaceDN w:val="0"/>
                          <w:adjustRightInd w:val="0"/>
                          <w:spacing w:line="240" w:lineRule="atLeast"/>
                          <w:ind w:left="348" w:right="1587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ISIN: FR0010667147 / </w:t>
                        </w:r>
                        <w:proofErr w:type="spellStart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Ticker</w:t>
                        </w:r>
                        <w:proofErr w:type="spellEnd"/>
                        <w:r w:rsidRPr="00DC703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: COFA</w:t>
                        </w:r>
                      </w:p>
                      <w:p w:rsidR="00483232" w:rsidRPr="00A6032A" w:rsidRDefault="00483232" w:rsidP="00CF4C0D">
                        <w:pPr>
                          <w:tabs>
                            <w:tab w:val="left" w:pos="8202"/>
                          </w:tabs>
                          <w:autoSpaceDE w:val="0"/>
                          <w:autoSpaceDN w:val="0"/>
                          <w:adjustRightInd w:val="0"/>
                          <w:ind w:left="348" w:right="1587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fr-FR"/>
                          </w:rPr>
                        </w:pPr>
                      </w:p>
                    </w:tc>
                  </w:tr>
                </w:tbl>
                <w:p w:rsidR="00483232" w:rsidRPr="00A6032A" w:rsidRDefault="00483232" w:rsidP="006A1E5A">
                  <w:pPr>
                    <w:spacing w:before="60" w:after="60"/>
                    <w:ind w:right="113"/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  <w:lang w:val="fr-FR"/>
                    </w:rPr>
                  </w:pPr>
                </w:p>
              </w:tc>
            </w:tr>
            <w:tr w:rsidR="0024050E" w:rsidRPr="00483232">
              <w:trPr>
                <w:trHeight w:val="220"/>
                <w:jc w:val="center"/>
              </w:trPr>
              <w:tc>
                <w:tcPr>
                  <w:tcW w:w="8540" w:type="dxa"/>
                  <w:shd w:val="clear" w:color="auto" w:fill="E9EDF4"/>
                </w:tcPr>
                <w:p w:rsidR="0024050E" w:rsidRPr="00483232" w:rsidRDefault="0024050E" w:rsidP="00483232">
                  <w:pPr>
                    <w:tabs>
                      <w:tab w:val="left" w:pos="8202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348" w:right="1587"/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  <w:lang w:val="es-MX"/>
                    </w:rPr>
                  </w:pPr>
                </w:p>
              </w:tc>
            </w:tr>
          </w:tbl>
          <w:p w:rsidR="0024050E" w:rsidRPr="00483232" w:rsidRDefault="0024050E" w:rsidP="00304E9C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4050E" w:rsidRPr="00483232" w:rsidRDefault="0024050E" w:rsidP="00304E9C">
            <w:pPr>
              <w:spacing w:line="22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C740E2" w:rsidRPr="00970D91" w:rsidTr="00DA4B45">
        <w:trPr>
          <w:trHeight w:val="220"/>
          <w:jc w:val="center"/>
        </w:trPr>
        <w:tc>
          <w:tcPr>
            <w:tcW w:w="8423" w:type="dxa"/>
          </w:tcPr>
          <w:p w:rsidR="00C740E2" w:rsidRPr="00D36693" w:rsidRDefault="00C740E2" w:rsidP="00304E9C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4050E" w:rsidRPr="00007813" w:rsidRDefault="0024050E" w:rsidP="00483232">
      <w:pPr>
        <w:pStyle w:val="Textosinformato"/>
        <w:rPr>
          <w:rFonts w:ascii="Arial" w:hAnsi="Arial" w:cs="Arial"/>
          <w:sz w:val="20"/>
          <w:szCs w:val="20"/>
          <w:lang w:val="en-US" w:eastAsia="zh-TW"/>
        </w:rPr>
      </w:pPr>
      <w:bookmarkStart w:id="0" w:name="_GoBack"/>
      <w:bookmarkEnd w:id="0"/>
    </w:p>
    <w:sectPr w:rsidR="0024050E" w:rsidRPr="00007813" w:rsidSect="00D0596F">
      <w:headerReference w:type="default" r:id="rId11"/>
      <w:footerReference w:type="default" r:id="rId12"/>
      <w:footnotePr>
        <w:pos w:val="beneathText"/>
      </w:footnotePr>
      <w:pgSz w:w="11900" w:h="16837"/>
      <w:pgMar w:top="3118" w:right="1361" w:bottom="900" w:left="2155" w:header="306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B0" w:rsidRDefault="00044CB0">
      <w:r>
        <w:separator/>
      </w:r>
    </w:p>
  </w:endnote>
  <w:endnote w:type="continuationSeparator" w:id="0">
    <w:p w:rsidR="00044CB0" w:rsidRDefault="000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LegacySansLTBookRegular">
    <w:altName w:val="Times New Roman"/>
    <w:charset w:val="00"/>
    <w:family w:val="auto"/>
    <w:pitch w:val="default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0E" w:rsidRDefault="0050449A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0E" w:rsidRDefault="00255CD9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24050E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57DB6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9pt;margin-top:.05pt;width:6pt;height:13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5/ig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" stroked="f">
              <v:fill opacity="0"/>
              <v:textbox inset="0,0,0,0">
                <w:txbxContent>
                  <w:p w:rsidR="0024050E" w:rsidRDefault="00255CD9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24050E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57DB6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B0" w:rsidRDefault="00044CB0">
      <w:r>
        <w:separator/>
      </w:r>
    </w:p>
  </w:footnote>
  <w:footnote w:type="continuationSeparator" w:id="0">
    <w:p w:rsidR="00044CB0" w:rsidRDefault="0004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0E" w:rsidRDefault="007B45D9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1990" cy="13157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315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0449A"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3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17274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5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" strokecolor="#17274b" strokeweight=".11mm">
              <v:stroke joinstyle="miter"/>
              <w10:wrap anchorx="page" anchory="page"/>
            </v:line>
          </w:pict>
        </mc:Fallback>
      </mc:AlternateContent>
    </w:r>
    <w:r w:rsidR="0050449A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-1270</wp:posOffset>
              </wp:positionH>
              <wp:positionV relativeFrom="page">
                <wp:posOffset>1427480</wp:posOffset>
              </wp:positionV>
              <wp:extent cx="5755005" cy="33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0E" w:rsidRPr="00EA4A78" w:rsidRDefault="0024050E" w:rsidP="005B556F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</w:pPr>
                          <w:r w:rsidRPr="00EA4A78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1pt;margin-top:112.4pt;width:453.15pt;height:2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" stroked="f">
              <v:fill opacity="0"/>
              <v:textbox inset="0,0,0,0">
                <w:txbxContent>
                  <w:p w:rsidR="0024050E" w:rsidRPr="00EA4A78" w:rsidRDefault="0024050E" w:rsidP="005B556F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</w:pPr>
                    <w:r w:rsidRPr="00EA4A78"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  <w:t>PRESS RELEASE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  <w:color w:val="auto"/>
        <w:w w:val="10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00008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432041"/>
    <w:multiLevelType w:val="hybridMultilevel"/>
    <w:tmpl w:val="5176B5F0"/>
    <w:lvl w:ilvl="0" w:tplc="9E9C42C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A2EC0"/>
    <w:multiLevelType w:val="hybridMultilevel"/>
    <w:tmpl w:val="127A3694"/>
    <w:lvl w:ilvl="0" w:tplc="076A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F497D" w:themeColor="tex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360C"/>
    <w:multiLevelType w:val="hybridMultilevel"/>
    <w:tmpl w:val="3C18E13E"/>
    <w:lvl w:ilvl="0" w:tplc="59A8F60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1B1A"/>
    <w:multiLevelType w:val="hybridMultilevel"/>
    <w:tmpl w:val="D4683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0906"/>
    <w:multiLevelType w:val="hybridMultilevel"/>
    <w:tmpl w:val="C9265ED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w w:val="1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144"/>
    <w:multiLevelType w:val="hybridMultilevel"/>
    <w:tmpl w:val="9D7ADC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BF15BD"/>
    <w:multiLevelType w:val="hybridMultilevel"/>
    <w:tmpl w:val="87E62E00"/>
    <w:lvl w:ilvl="0" w:tplc="4018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7352C"/>
    <w:multiLevelType w:val="hybridMultilevel"/>
    <w:tmpl w:val="08B43F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C6"/>
    <w:rsid w:val="0000564F"/>
    <w:rsid w:val="00006615"/>
    <w:rsid w:val="0000679A"/>
    <w:rsid w:val="0000717D"/>
    <w:rsid w:val="00007813"/>
    <w:rsid w:val="00007870"/>
    <w:rsid w:val="00020C9A"/>
    <w:rsid w:val="0002401E"/>
    <w:rsid w:val="00026839"/>
    <w:rsid w:val="00027792"/>
    <w:rsid w:val="000378F7"/>
    <w:rsid w:val="00040B92"/>
    <w:rsid w:val="000430D5"/>
    <w:rsid w:val="000442C3"/>
    <w:rsid w:val="00044CB0"/>
    <w:rsid w:val="00053E30"/>
    <w:rsid w:val="000611C2"/>
    <w:rsid w:val="00080ACA"/>
    <w:rsid w:val="000A223A"/>
    <w:rsid w:val="000A38BF"/>
    <w:rsid w:val="000A411C"/>
    <w:rsid w:val="000A7C87"/>
    <w:rsid w:val="000B30BF"/>
    <w:rsid w:val="000B3975"/>
    <w:rsid w:val="000B61A4"/>
    <w:rsid w:val="000B66AA"/>
    <w:rsid w:val="000B7CCE"/>
    <w:rsid w:val="000C29B0"/>
    <w:rsid w:val="000C5597"/>
    <w:rsid w:val="000E5B10"/>
    <w:rsid w:val="000F4625"/>
    <w:rsid w:val="000F564C"/>
    <w:rsid w:val="001045C5"/>
    <w:rsid w:val="00104C98"/>
    <w:rsid w:val="001058F8"/>
    <w:rsid w:val="0010696B"/>
    <w:rsid w:val="0012082B"/>
    <w:rsid w:val="001275D0"/>
    <w:rsid w:val="001279E8"/>
    <w:rsid w:val="00127BA6"/>
    <w:rsid w:val="00135355"/>
    <w:rsid w:val="00141070"/>
    <w:rsid w:val="00141D61"/>
    <w:rsid w:val="00146FD3"/>
    <w:rsid w:val="00152CCF"/>
    <w:rsid w:val="00162042"/>
    <w:rsid w:val="00162E24"/>
    <w:rsid w:val="00163178"/>
    <w:rsid w:val="001634BD"/>
    <w:rsid w:val="00167867"/>
    <w:rsid w:val="00172AFE"/>
    <w:rsid w:val="0017480D"/>
    <w:rsid w:val="00174ABF"/>
    <w:rsid w:val="00181F59"/>
    <w:rsid w:val="00192158"/>
    <w:rsid w:val="001963A8"/>
    <w:rsid w:val="001A07F8"/>
    <w:rsid w:val="001A5543"/>
    <w:rsid w:val="001A55F0"/>
    <w:rsid w:val="001B59F4"/>
    <w:rsid w:val="001C0746"/>
    <w:rsid w:val="001D7AE8"/>
    <w:rsid w:val="001E110A"/>
    <w:rsid w:val="001E5666"/>
    <w:rsid w:val="001E763D"/>
    <w:rsid w:val="001F4864"/>
    <w:rsid w:val="002013D9"/>
    <w:rsid w:val="00201BC9"/>
    <w:rsid w:val="00203EC9"/>
    <w:rsid w:val="002070BC"/>
    <w:rsid w:val="002115C7"/>
    <w:rsid w:val="002149C7"/>
    <w:rsid w:val="00231CA4"/>
    <w:rsid w:val="00233B85"/>
    <w:rsid w:val="00235726"/>
    <w:rsid w:val="0024050E"/>
    <w:rsid w:val="00241B4A"/>
    <w:rsid w:val="002427C4"/>
    <w:rsid w:val="00245ACC"/>
    <w:rsid w:val="00251430"/>
    <w:rsid w:val="00253C6E"/>
    <w:rsid w:val="00255CD9"/>
    <w:rsid w:val="002618B9"/>
    <w:rsid w:val="002630FB"/>
    <w:rsid w:val="00266412"/>
    <w:rsid w:val="00266B61"/>
    <w:rsid w:val="00270059"/>
    <w:rsid w:val="0027197B"/>
    <w:rsid w:val="00284F61"/>
    <w:rsid w:val="002A16B0"/>
    <w:rsid w:val="002A2D6A"/>
    <w:rsid w:val="002A3CEE"/>
    <w:rsid w:val="002B15E4"/>
    <w:rsid w:val="002B17DD"/>
    <w:rsid w:val="002B2262"/>
    <w:rsid w:val="002C5C3C"/>
    <w:rsid w:val="002C74DA"/>
    <w:rsid w:val="002D13E4"/>
    <w:rsid w:val="002D317F"/>
    <w:rsid w:val="002E388B"/>
    <w:rsid w:val="002E61C4"/>
    <w:rsid w:val="002F467E"/>
    <w:rsid w:val="00304E9C"/>
    <w:rsid w:val="00307582"/>
    <w:rsid w:val="00314E35"/>
    <w:rsid w:val="003179F7"/>
    <w:rsid w:val="003276BF"/>
    <w:rsid w:val="00330A12"/>
    <w:rsid w:val="003325AB"/>
    <w:rsid w:val="00336460"/>
    <w:rsid w:val="0034099E"/>
    <w:rsid w:val="0034247B"/>
    <w:rsid w:val="00342F72"/>
    <w:rsid w:val="0034457C"/>
    <w:rsid w:val="00347664"/>
    <w:rsid w:val="003505EF"/>
    <w:rsid w:val="00356CD2"/>
    <w:rsid w:val="003575E9"/>
    <w:rsid w:val="00357EA3"/>
    <w:rsid w:val="00370591"/>
    <w:rsid w:val="003713F6"/>
    <w:rsid w:val="00372A97"/>
    <w:rsid w:val="00381BC6"/>
    <w:rsid w:val="00382664"/>
    <w:rsid w:val="0038551A"/>
    <w:rsid w:val="0039347F"/>
    <w:rsid w:val="003A796C"/>
    <w:rsid w:val="003B382F"/>
    <w:rsid w:val="003B7C71"/>
    <w:rsid w:val="003C2F81"/>
    <w:rsid w:val="003C65F6"/>
    <w:rsid w:val="003D1327"/>
    <w:rsid w:val="003D3835"/>
    <w:rsid w:val="003E2133"/>
    <w:rsid w:val="003F0327"/>
    <w:rsid w:val="003F36A4"/>
    <w:rsid w:val="0041112E"/>
    <w:rsid w:val="00415253"/>
    <w:rsid w:val="0042788A"/>
    <w:rsid w:val="00452A8C"/>
    <w:rsid w:val="004554D9"/>
    <w:rsid w:val="00457DB6"/>
    <w:rsid w:val="00462F9F"/>
    <w:rsid w:val="0046733D"/>
    <w:rsid w:val="00467E11"/>
    <w:rsid w:val="00483232"/>
    <w:rsid w:val="00484726"/>
    <w:rsid w:val="00491318"/>
    <w:rsid w:val="004A05F3"/>
    <w:rsid w:val="004A193F"/>
    <w:rsid w:val="004B08AB"/>
    <w:rsid w:val="004B2EBD"/>
    <w:rsid w:val="004B33BE"/>
    <w:rsid w:val="004B5445"/>
    <w:rsid w:val="004D00CB"/>
    <w:rsid w:val="004D3376"/>
    <w:rsid w:val="004D58C0"/>
    <w:rsid w:val="004E096D"/>
    <w:rsid w:val="004E28BC"/>
    <w:rsid w:val="004E735C"/>
    <w:rsid w:val="004E7521"/>
    <w:rsid w:val="004F19A8"/>
    <w:rsid w:val="004F2E0C"/>
    <w:rsid w:val="004F3E96"/>
    <w:rsid w:val="005017F4"/>
    <w:rsid w:val="0050449A"/>
    <w:rsid w:val="00505830"/>
    <w:rsid w:val="00505863"/>
    <w:rsid w:val="0051121F"/>
    <w:rsid w:val="0051202E"/>
    <w:rsid w:val="00512273"/>
    <w:rsid w:val="00522C93"/>
    <w:rsid w:val="0052671D"/>
    <w:rsid w:val="00527B89"/>
    <w:rsid w:val="0053178A"/>
    <w:rsid w:val="00534F40"/>
    <w:rsid w:val="0054271A"/>
    <w:rsid w:val="005505B4"/>
    <w:rsid w:val="005513DA"/>
    <w:rsid w:val="00556F44"/>
    <w:rsid w:val="00562C57"/>
    <w:rsid w:val="005678E6"/>
    <w:rsid w:val="0057767E"/>
    <w:rsid w:val="00581101"/>
    <w:rsid w:val="00583173"/>
    <w:rsid w:val="00586353"/>
    <w:rsid w:val="00592C86"/>
    <w:rsid w:val="00595EDA"/>
    <w:rsid w:val="005A0B10"/>
    <w:rsid w:val="005A47CB"/>
    <w:rsid w:val="005A55DB"/>
    <w:rsid w:val="005A7373"/>
    <w:rsid w:val="005B3AD1"/>
    <w:rsid w:val="005B556F"/>
    <w:rsid w:val="005C308C"/>
    <w:rsid w:val="005C776C"/>
    <w:rsid w:val="005C7FDE"/>
    <w:rsid w:val="005D250F"/>
    <w:rsid w:val="005E000E"/>
    <w:rsid w:val="005E1DD4"/>
    <w:rsid w:val="005F349E"/>
    <w:rsid w:val="005F6DAF"/>
    <w:rsid w:val="005F734A"/>
    <w:rsid w:val="0060321B"/>
    <w:rsid w:val="00605811"/>
    <w:rsid w:val="00613CC2"/>
    <w:rsid w:val="006159DF"/>
    <w:rsid w:val="0062065A"/>
    <w:rsid w:val="006267B4"/>
    <w:rsid w:val="006334FE"/>
    <w:rsid w:val="0064633A"/>
    <w:rsid w:val="0065052D"/>
    <w:rsid w:val="00651F65"/>
    <w:rsid w:val="006552EB"/>
    <w:rsid w:val="00657632"/>
    <w:rsid w:val="006623BE"/>
    <w:rsid w:val="00665C1A"/>
    <w:rsid w:val="006667F9"/>
    <w:rsid w:val="006715E4"/>
    <w:rsid w:val="0067332B"/>
    <w:rsid w:val="00674C81"/>
    <w:rsid w:val="00682609"/>
    <w:rsid w:val="00685E7B"/>
    <w:rsid w:val="0069002B"/>
    <w:rsid w:val="00692F52"/>
    <w:rsid w:val="00693C87"/>
    <w:rsid w:val="006963EB"/>
    <w:rsid w:val="006A00DF"/>
    <w:rsid w:val="006A6FC5"/>
    <w:rsid w:val="006B2DA5"/>
    <w:rsid w:val="006B40F2"/>
    <w:rsid w:val="006B69D7"/>
    <w:rsid w:val="006D6113"/>
    <w:rsid w:val="006F32F2"/>
    <w:rsid w:val="006F62EB"/>
    <w:rsid w:val="007004F5"/>
    <w:rsid w:val="00702302"/>
    <w:rsid w:val="00704715"/>
    <w:rsid w:val="007225AF"/>
    <w:rsid w:val="0073258C"/>
    <w:rsid w:val="00733940"/>
    <w:rsid w:val="007402FB"/>
    <w:rsid w:val="00742F3E"/>
    <w:rsid w:val="007448CF"/>
    <w:rsid w:val="007517F8"/>
    <w:rsid w:val="00752B0D"/>
    <w:rsid w:val="0075317F"/>
    <w:rsid w:val="0075503A"/>
    <w:rsid w:val="00763029"/>
    <w:rsid w:val="00763333"/>
    <w:rsid w:val="0077339C"/>
    <w:rsid w:val="007800A2"/>
    <w:rsid w:val="007817F5"/>
    <w:rsid w:val="00783682"/>
    <w:rsid w:val="00784DCF"/>
    <w:rsid w:val="007A3733"/>
    <w:rsid w:val="007A6F75"/>
    <w:rsid w:val="007A7234"/>
    <w:rsid w:val="007B2002"/>
    <w:rsid w:val="007B45D9"/>
    <w:rsid w:val="007B7DCD"/>
    <w:rsid w:val="007C068E"/>
    <w:rsid w:val="007D1837"/>
    <w:rsid w:val="007D42FE"/>
    <w:rsid w:val="007E1FA1"/>
    <w:rsid w:val="007E4260"/>
    <w:rsid w:val="007E659D"/>
    <w:rsid w:val="007F08FF"/>
    <w:rsid w:val="007F4AD4"/>
    <w:rsid w:val="00801718"/>
    <w:rsid w:val="00801DC7"/>
    <w:rsid w:val="00804E25"/>
    <w:rsid w:val="00806C21"/>
    <w:rsid w:val="00810531"/>
    <w:rsid w:val="008117DC"/>
    <w:rsid w:val="00812687"/>
    <w:rsid w:val="008170F2"/>
    <w:rsid w:val="00823A5C"/>
    <w:rsid w:val="008330DE"/>
    <w:rsid w:val="00833C65"/>
    <w:rsid w:val="00834966"/>
    <w:rsid w:val="008604AC"/>
    <w:rsid w:val="00861161"/>
    <w:rsid w:val="00862B75"/>
    <w:rsid w:val="00863F6D"/>
    <w:rsid w:val="00883276"/>
    <w:rsid w:val="00887DF2"/>
    <w:rsid w:val="00892359"/>
    <w:rsid w:val="00894526"/>
    <w:rsid w:val="00895843"/>
    <w:rsid w:val="008A3121"/>
    <w:rsid w:val="008A3890"/>
    <w:rsid w:val="008B13FF"/>
    <w:rsid w:val="008B1A13"/>
    <w:rsid w:val="008B2A25"/>
    <w:rsid w:val="008C5B28"/>
    <w:rsid w:val="008D1C99"/>
    <w:rsid w:val="008F010E"/>
    <w:rsid w:val="008F1C7E"/>
    <w:rsid w:val="008F31C6"/>
    <w:rsid w:val="008F3C0A"/>
    <w:rsid w:val="008F5875"/>
    <w:rsid w:val="008F7843"/>
    <w:rsid w:val="009116A7"/>
    <w:rsid w:val="00914EB0"/>
    <w:rsid w:val="009153EE"/>
    <w:rsid w:val="00922508"/>
    <w:rsid w:val="009407F9"/>
    <w:rsid w:val="00942B7D"/>
    <w:rsid w:val="009449E1"/>
    <w:rsid w:val="00945D07"/>
    <w:rsid w:val="009528DD"/>
    <w:rsid w:val="00955BEF"/>
    <w:rsid w:val="009567E4"/>
    <w:rsid w:val="00960797"/>
    <w:rsid w:val="00970D91"/>
    <w:rsid w:val="00986F2F"/>
    <w:rsid w:val="00994157"/>
    <w:rsid w:val="00997A1D"/>
    <w:rsid w:val="00997CEF"/>
    <w:rsid w:val="009A18FB"/>
    <w:rsid w:val="009A6058"/>
    <w:rsid w:val="009B1179"/>
    <w:rsid w:val="009B1745"/>
    <w:rsid w:val="009C4A5F"/>
    <w:rsid w:val="009D2C2E"/>
    <w:rsid w:val="009D3F6B"/>
    <w:rsid w:val="009E24AC"/>
    <w:rsid w:val="009E6253"/>
    <w:rsid w:val="009E649C"/>
    <w:rsid w:val="009F4E2A"/>
    <w:rsid w:val="009F53A9"/>
    <w:rsid w:val="00A05170"/>
    <w:rsid w:val="00A05CED"/>
    <w:rsid w:val="00A14A80"/>
    <w:rsid w:val="00A14D01"/>
    <w:rsid w:val="00A169D3"/>
    <w:rsid w:val="00A24BBC"/>
    <w:rsid w:val="00A27C8D"/>
    <w:rsid w:val="00A30E82"/>
    <w:rsid w:val="00A3453B"/>
    <w:rsid w:val="00A34C9D"/>
    <w:rsid w:val="00A35B05"/>
    <w:rsid w:val="00A40F29"/>
    <w:rsid w:val="00A47085"/>
    <w:rsid w:val="00A50CAC"/>
    <w:rsid w:val="00A51184"/>
    <w:rsid w:val="00A54224"/>
    <w:rsid w:val="00A6032A"/>
    <w:rsid w:val="00A63149"/>
    <w:rsid w:val="00A71D2F"/>
    <w:rsid w:val="00A7259E"/>
    <w:rsid w:val="00A81A41"/>
    <w:rsid w:val="00A81E44"/>
    <w:rsid w:val="00A82D51"/>
    <w:rsid w:val="00A918C9"/>
    <w:rsid w:val="00A9368D"/>
    <w:rsid w:val="00A93A36"/>
    <w:rsid w:val="00AB16F4"/>
    <w:rsid w:val="00AB27B9"/>
    <w:rsid w:val="00AB6B42"/>
    <w:rsid w:val="00AC07F4"/>
    <w:rsid w:val="00AC4FC5"/>
    <w:rsid w:val="00AC5BBA"/>
    <w:rsid w:val="00AD3233"/>
    <w:rsid w:val="00AE0069"/>
    <w:rsid w:val="00AE5839"/>
    <w:rsid w:val="00AF44E6"/>
    <w:rsid w:val="00AF4ACE"/>
    <w:rsid w:val="00AF564F"/>
    <w:rsid w:val="00AF5F26"/>
    <w:rsid w:val="00AF77B1"/>
    <w:rsid w:val="00B15545"/>
    <w:rsid w:val="00B16E53"/>
    <w:rsid w:val="00B170BF"/>
    <w:rsid w:val="00B229E0"/>
    <w:rsid w:val="00B26B73"/>
    <w:rsid w:val="00B41420"/>
    <w:rsid w:val="00B50F0C"/>
    <w:rsid w:val="00B513C2"/>
    <w:rsid w:val="00B51AB7"/>
    <w:rsid w:val="00B53C55"/>
    <w:rsid w:val="00B56A02"/>
    <w:rsid w:val="00B5712D"/>
    <w:rsid w:val="00B623A2"/>
    <w:rsid w:val="00B70EF3"/>
    <w:rsid w:val="00B80417"/>
    <w:rsid w:val="00B80901"/>
    <w:rsid w:val="00B820E7"/>
    <w:rsid w:val="00B83B7C"/>
    <w:rsid w:val="00B854DB"/>
    <w:rsid w:val="00B86D52"/>
    <w:rsid w:val="00B9191F"/>
    <w:rsid w:val="00B9195D"/>
    <w:rsid w:val="00B954DC"/>
    <w:rsid w:val="00B959A7"/>
    <w:rsid w:val="00B97B9B"/>
    <w:rsid w:val="00BA42B0"/>
    <w:rsid w:val="00BA63F6"/>
    <w:rsid w:val="00BB6AB7"/>
    <w:rsid w:val="00BC1792"/>
    <w:rsid w:val="00BC406F"/>
    <w:rsid w:val="00BC4A5B"/>
    <w:rsid w:val="00BD38FF"/>
    <w:rsid w:val="00BE09E8"/>
    <w:rsid w:val="00BE1774"/>
    <w:rsid w:val="00BE5DCB"/>
    <w:rsid w:val="00BE5FEF"/>
    <w:rsid w:val="00BF1236"/>
    <w:rsid w:val="00BF264D"/>
    <w:rsid w:val="00C00616"/>
    <w:rsid w:val="00C02ADC"/>
    <w:rsid w:val="00C071D6"/>
    <w:rsid w:val="00C1290D"/>
    <w:rsid w:val="00C136D0"/>
    <w:rsid w:val="00C30007"/>
    <w:rsid w:val="00C409BC"/>
    <w:rsid w:val="00C429C2"/>
    <w:rsid w:val="00C52007"/>
    <w:rsid w:val="00C54907"/>
    <w:rsid w:val="00C6593E"/>
    <w:rsid w:val="00C70C12"/>
    <w:rsid w:val="00C71CF1"/>
    <w:rsid w:val="00C740E2"/>
    <w:rsid w:val="00C74916"/>
    <w:rsid w:val="00C75494"/>
    <w:rsid w:val="00C806D0"/>
    <w:rsid w:val="00C81A00"/>
    <w:rsid w:val="00C87045"/>
    <w:rsid w:val="00C91802"/>
    <w:rsid w:val="00C92DCE"/>
    <w:rsid w:val="00C9536F"/>
    <w:rsid w:val="00C9571D"/>
    <w:rsid w:val="00CA7A6F"/>
    <w:rsid w:val="00CA7E98"/>
    <w:rsid w:val="00CB04BC"/>
    <w:rsid w:val="00CB2F01"/>
    <w:rsid w:val="00CB33EF"/>
    <w:rsid w:val="00CD0A96"/>
    <w:rsid w:val="00CD1131"/>
    <w:rsid w:val="00CD388A"/>
    <w:rsid w:val="00CE03F6"/>
    <w:rsid w:val="00CE18F7"/>
    <w:rsid w:val="00CE5F1E"/>
    <w:rsid w:val="00CE6756"/>
    <w:rsid w:val="00CE735F"/>
    <w:rsid w:val="00CF20F8"/>
    <w:rsid w:val="00CF3C3A"/>
    <w:rsid w:val="00CF4C0D"/>
    <w:rsid w:val="00CF6F66"/>
    <w:rsid w:val="00D037C4"/>
    <w:rsid w:val="00D0596F"/>
    <w:rsid w:val="00D05A79"/>
    <w:rsid w:val="00D143A3"/>
    <w:rsid w:val="00D1537E"/>
    <w:rsid w:val="00D26C4A"/>
    <w:rsid w:val="00D36693"/>
    <w:rsid w:val="00D41A86"/>
    <w:rsid w:val="00D42637"/>
    <w:rsid w:val="00D441C6"/>
    <w:rsid w:val="00D5140E"/>
    <w:rsid w:val="00D620E5"/>
    <w:rsid w:val="00D62593"/>
    <w:rsid w:val="00D70ECE"/>
    <w:rsid w:val="00D7426D"/>
    <w:rsid w:val="00D83063"/>
    <w:rsid w:val="00D905A6"/>
    <w:rsid w:val="00D9447F"/>
    <w:rsid w:val="00DA14ED"/>
    <w:rsid w:val="00DA4B45"/>
    <w:rsid w:val="00DA5408"/>
    <w:rsid w:val="00DA73DF"/>
    <w:rsid w:val="00DB22BF"/>
    <w:rsid w:val="00DB7548"/>
    <w:rsid w:val="00DC1574"/>
    <w:rsid w:val="00DC7033"/>
    <w:rsid w:val="00DD26D9"/>
    <w:rsid w:val="00DD3BD9"/>
    <w:rsid w:val="00DD4D27"/>
    <w:rsid w:val="00DD571F"/>
    <w:rsid w:val="00DE4E0F"/>
    <w:rsid w:val="00DE5226"/>
    <w:rsid w:val="00DF00AB"/>
    <w:rsid w:val="00DF21EF"/>
    <w:rsid w:val="00DF5BDC"/>
    <w:rsid w:val="00DF7EF1"/>
    <w:rsid w:val="00E020B1"/>
    <w:rsid w:val="00E02318"/>
    <w:rsid w:val="00E04BBA"/>
    <w:rsid w:val="00E06F62"/>
    <w:rsid w:val="00E14646"/>
    <w:rsid w:val="00E318B0"/>
    <w:rsid w:val="00E31D1D"/>
    <w:rsid w:val="00E3273F"/>
    <w:rsid w:val="00E36D18"/>
    <w:rsid w:val="00E43525"/>
    <w:rsid w:val="00E47035"/>
    <w:rsid w:val="00E5040E"/>
    <w:rsid w:val="00E50C3B"/>
    <w:rsid w:val="00E6141A"/>
    <w:rsid w:val="00E66FC9"/>
    <w:rsid w:val="00E91939"/>
    <w:rsid w:val="00EA425E"/>
    <w:rsid w:val="00EA4A78"/>
    <w:rsid w:val="00EB075C"/>
    <w:rsid w:val="00EC0B4C"/>
    <w:rsid w:val="00EE446C"/>
    <w:rsid w:val="00EE4CE1"/>
    <w:rsid w:val="00EE51FD"/>
    <w:rsid w:val="00EE549C"/>
    <w:rsid w:val="00EF4AD4"/>
    <w:rsid w:val="00EF5A74"/>
    <w:rsid w:val="00F06B3D"/>
    <w:rsid w:val="00F1306D"/>
    <w:rsid w:val="00F30235"/>
    <w:rsid w:val="00F312B5"/>
    <w:rsid w:val="00F31B29"/>
    <w:rsid w:val="00F3430E"/>
    <w:rsid w:val="00F43269"/>
    <w:rsid w:val="00F442C6"/>
    <w:rsid w:val="00F57609"/>
    <w:rsid w:val="00F70F4E"/>
    <w:rsid w:val="00F776A0"/>
    <w:rsid w:val="00F80404"/>
    <w:rsid w:val="00FA0440"/>
    <w:rsid w:val="00FA3E7D"/>
    <w:rsid w:val="00FA7FE3"/>
    <w:rsid w:val="00FB5EC5"/>
    <w:rsid w:val="00FC2185"/>
    <w:rsid w:val="00FC4379"/>
    <w:rsid w:val="00FC5104"/>
    <w:rsid w:val="00FD417D"/>
    <w:rsid w:val="00FE10CA"/>
    <w:rsid w:val="00FE2BDD"/>
    <w:rsid w:val="00FE66B7"/>
    <w:rsid w:val="00FE6E9A"/>
    <w:rsid w:val="00FF3902"/>
    <w:rsid w:val="00FF4F4B"/>
    <w:rsid w:val="00FF52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6A"/>
    <w:pPr>
      <w:widowControl w:val="0"/>
    </w:pPr>
    <w:rPr>
      <w:rFonts w:ascii="Cambria" w:eastAsia="MS Mincho" w:hAnsi="Cambria" w:cs="Cambria"/>
      <w:sz w:val="24"/>
      <w:szCs w:val="24"/>
      <w:lang w:val="en-GB" w:eastAsia="ar-S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PMingLiU" w:hAnsi="ITCLegacySansLTBookRegular"/>
      <w:color w:val="000000"/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C409BC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A2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BC"/>
    <w:rPr>
      <w:rFonts w:eastAsia="MS Mincho" w:cs="Times New Roman"/>
      <w:sz w:val="2"/>
      <w:lang w:val="en-GB" w:eastAsia="ar-SA" w:bidi="ar-SA"/>
    </w:rPr>
  </w:style>
  <w:style w:type="character" w:customStyle="1" w:styleId="WW8Num1z0">
    <w:name w:val="WW8Num1z0"/>
    <w:uiPriority w:val="99"/>
    <w:rsid w:val="002A2D6A"/>
    <w:rPr>
      <w:rFonts w:ascii="Times New Roman" w:eastAsia="MS Mincho" w:hAnsi="Times New Roman"/>
    </w:rPr>
  </w:style>
  <w:style w:type="character" w:customStyle="1" w:styleId="WW8Num1z1">
    <w:name w:val="WW8Num1z1"/>
    <w:uiPriority w:val="99"/>
    <w:rsid w:val="002A2D6A"/>
    <w:rPr>
      <w:rFonts w:ascii="Courier New" w:hAnsi="Courier New"/>
    </w:rPr>
  </w:style>
  <w:style w:type="character" w:customStyle="1" w:styleId="WW8Num1z2">
    <w:name w:val="WW8Num1z2"/>
    <w:uiPriority w:val="99"/>
    <w:rsid w:val="002A2D6A"/>
    <w:rPr>
      <w:rFonts w:ascii="Wingdings" w:hAnsi="Wingdings"/>
    </w:rPr>
  </w:style>
  <w:style w:type="character" w:customStyle="1" w:styleId="WW8Num1z3">
    <w:name w:val="WW8Num1z3"/>
    <w:uiPriority w:val="99"/>
    <w:rsid w:val="002A2D6A"/>
    <w:rPr>
      <w:rFonts w:ascii="Symbol" w:hAnsi="Symbol"/>
    </w:rPr>
  </w:style>
  <w:style w:type="character" w:customStyle="1" w:styleId="WW8Num2z0">
    <w:name w:val="WW8Num2z0"/>
    <w:uiPriority w:val="99"/>
    <w:rsid w:val="002A2D6A"/>
    <w:rPr>
      <w:rFonts w:ascii="Symbol" w:hAnsi="Symbol"/>
      <w:color w:val="000080"/>
    </w:rPr>
  </w:style>
  <w:style w:type="character" w:customStyle="1" w:styleId="WW8Num2z1">
    <w:name w:val="WW8Num2z1"/>
    <w:uiPriority w:val="99"/>
    <w:rsid w:val="002A2D6A"/>
    <w:rPr>
      <w:rFonts w:ascii="Wingdings" w:hAnsi="Wingdings"/>
      <w:color w:val="000080"/>
    </w:rPr>
  </w:style>
  <w:style w:type="character" w:customStyle="1" w:styleId="WW8Num2z2">
    <w:name w:val="WW8Num2z2"/>
    <w:uiPriority w:val="99"/>
    <w:rsid w:val="002A2D6A"/>
    <w:rPr>
      <w:rFonts w:ascii="Arial" w:eastAsia="MS Mincho" w:hAnsi="Arial"/>
    </w:rPr>
  </w:style>
  <w:style w:type="character" w:customStyle="1" w:styleId="WW8Num2z3">
    <w:name w:val="WW8Num2z3"/>
    <w:uiPriority w:val="99"/>
    <w:rsid w:val="002A2D6A"/>
    <w:rPr>
      <w:rFonts w:ascii="Symbol" w:hAnsi="Symbol"/>
    </w:rPr>
  </w:style>
  <w:style w:type="character" w:customStyle="1" w:styleId="WW8Num2z4">
    <w:name w:val="WW8Num2z4"/>
    <w:uiPriority w:val="99"/>
    <w:rsid w:val="002A2D6A"/>
    <w:rPr>
      <w:rFonts w:ascii="Courier New" w:hAnsi="Courier New"/>
    </w:rPr>
  </w:style>
  <w:style w:type="character" w:customStyle="1" w:styleId="WW8Num2z5">
    <w:name w:val="WW8Num2z5"/>
    <w:uiPriority w:val="99"/>
    <w:rsid w:val="002A2D6A"/>
    <w:rPr>
      <w:rFonts w:ascii="Wingdings" w:hAnsi="Wingdings"/>
    </w:rPr>
  </w:style>
  <w:style w:type="character" w:customStyle="1" w:styleId="WW8Num3z0">
    <w:name w:val="WW8Num3z0"/>
    <w:uiPriority w:val="99"/>
    <w:rsid w:val="002A2D6A"/>
    <w:rPr>
      <w:rFonts w:ascii="Symbol" w:hAnsi="Symbol"/>
    </w:rPr>
  </w:style>
  <w:style w:type="character" w:customStyle="1" w:styleId="WW8Num3z1">
    <w:name w:val="WW8Num3z1"/>
    <w:uiPriority w:val="99"/>
    <w:rsid w:val="002A2D6A"/>
    <w:rPr>
      <w:rFonts w:ascii="Courier New" w:hAnsi="Courier New"/>
    </w:rPr>
  </w:style>
  <w:style w:type="character" w:customStyle="1" w:styleId="WW8Num3z2">
    <w:name w:val="WW8Num3z2"/>
    <w:uiPriority w:val="99"/>
    <w:rsid w:val="002A2D6A"/>
    <w:rPr>
      <w:rFonts w:ascii="Wingdings" w:hAnsi="Wingdings"/>
    </w:rPr>
  </w:style>
  <w:style w:type="character" w:customStyle="1" w:styleId="WW8Num4z0">
    <w:name w:val="WW8Num4z0"/>
    <w:uiPriority w:val="99"/>
    <w:rsid w:val="002A2D6A"/>
    <w:rPr>
      <w:rFonts w:ascii="Symbol" w:hAnsi="Symbol"/>
      <w:color w:val="000080"/>
    </w:rPr>
  </w:style>
  <w:style w:type="character" w:customStyle="1" w:styleId="WW8Num4z1">
    <w:name w:val="WW8Num4z1"/>
    <w:uiPriority w:val="99"/>
    <w:rsid w:val="002A2D6A"/>
    <w:rPr>
      <w:rFonts w:ascii="Courier New" w:hAnsi="Courier New"/>
      <w:color w:val="000080"/>
    </w:rPr>
  </w:style>
  <w:style w:type="character" w:customStyle="1" w:styleId="WW8Num4z2">
    <w:name w:val="WW8Num4z2"/>
    <w:uiPriority w:val="99"/>
    <w:rsid w:val="002A2D6A"/>
    <w:rPr>
      <w:rFonts w:ascii="Arial" w:eastAsia="MS Mincho" w:hAnsi="Arial"/>
    </w:rPr>
  </w:style>
  <w:style w:type="character" w:customStyle="1" w:styleId="WW8Num4z3">
    <w:name w:val="WW8Num4z3"/>
    <w:uiPriority w:val="99"/>
    <w:rsid w:val="002A2D6A"/>
    <w:rPr>
      <w:rFonts w:ascii="Symbol" w:hAnsi="Symbol"/>
    </w:rPr>
  </w:style>
  <w:style w:type="character" w:customStyle="1" w:styleId="WW8Num4z4">
    <w:name w:val="WW8Num4z4"/>
    <w:uiPriority w:val="99"/>
    <w:rsid w:val="002A2D6A"/>
    <w:rPr>
      <w:rFonts w:ascii="Courier New" w:hAnsi="Courier New"/>
    </w:rPr>
  </w:style>
  <w:style w:type="character" w:customStyle="1" w:styleId="WW8Num4z5">
    <w:name w:val="WW8Num4z5"/>
    <w:uiPriority w:val="99"/>
    <w:rsid w:val="002A2D6A"/>
    <w:rPr>
      <w:rFonts w:ascii="Wingdings" w:hAnsi="Wingdings"/>
    </w:rPr>
  </w:style>
  <w:style w:type="character" w:customStyle="1" w:styleId="WW8Num5z0">
    <w:name w:val="WW8Num5z0"/>
    <w:uiPriority w:val="99"/>
    <w:rsid w:val="002A2D6A"/>
    <w:rPr>
      <w:rFonts w:ascii="Symbol" w:hAnsi="Symbol"/>
      <w:color w:val="auto"/>
      <w:w w:val="100"/>
    </w:rPr>
  </w:style>
  <w:style w:type="character" w:customStyle="1" w:styleId="WW8Num5z1">
    <w:name w:val="WW8Num5z1"/>
    <w:uiPriority w:val="99"/>
    <w:rsid w:val="002A2D6A"/>
    <w:rPr>
      <w:rFonts w:ascii="Courier New" w:hAnsi="Courier New"/>
    </w:rPr>
  </w:style>
  <w:style w:type="character" w:customStyle="1" w:styleId="WW8Num5z2">
    <w:name w:val="WW8Num5z2"/>
    <w:uiPriority w:val="99"/>
    <w:rsid w:val="002A2D6A"/>
    <w:rPr>
      <w:rFonts w:ascii="Wingdings" w:hAnsi="Wingdings"/>
    </w:rPr>
  </w:style>
  <w:style w:type="character" w:customStyle="1" w:styleId="WW8Num5z3">
    <w:name w:val="WW8Num5z3"/>
    <w:uiPriority w:val="99"/>
    <w:rsid w:val="002A2D6A"/>
    <w:rPr>
      <w:rFonts w:ascii="Symbol" w:hAnsi="Symbol"/>
    </w:rPr>
  </w:style>
  <w:style w:type="character" w:customStyle="1" w:styleId="WW8Num6z0">
    <w:name w:val="WW8Num6z0"/>
    <w:uiPriority w:val="99"/>
    <w:rsid w:val="002A2D6A"/>
    <w:rPr>
      <w:rFonts w:ascii="Symbol" w:hAnsi="Symbol"/>
      <w:color w:val="auto"/>
      <w:w w:val="100"/>
    </w:rPr>
  </w:style>
  <w:style w:type="character" w:customStyle="1" w:styleId="WW8Num6z1">
    <w:name w:val="WW8Num6z1"/>
    <w:uiPriority w:val="99"/>
    <w:rsid w:val="002A2D6A"/>
    <w:rPr>
      <w:rFonts w:ascii="Courier New" w:hAnsi="Courier New"/>
    </w:rPr>
  </w:style>
  <w:style w:type="character" w:customStyle="1" w:styleId="WW8Num6z2">
    <w:name w:val="WW8Num6z2"/>
    <w:uiPriority w:val="99"/>
    <w:rsid w:val="002A2D6A"/>
    <w:rPr>
      <w:rFonts w:ascii="Wingdings" w:hAnsi="Wingdings"/>
    </w:rPr>
  </w:style>
  <w:style w:type="character" w:customStyle="1" w:styleId="WW8Num6z3">
    <w:name w:val="WW8Num6z3"/>
    <w:uiPriority w:val="99"/>
    <w:rsid w:val="002A2D6A"/>
    <w:rPr>
      <w:rFonts w:ascii="Symbol" w:hAnsi="Symbol"/>
    </w:rPr>
  </w:style>
  <w:style w:type="character" w:customStyle="1" w:styleId="WW8Num7z0">
    <w:name w:val="WW8Num7z0"/>
    <w:uiPriority w:val="99"/>
    <w:rsid w:val="002A2D6A"/>
    <w:rPr>
      <w:rFonts w:ascii="Symbol" w:hAnsi="Symbol"/>
      <w:color w:val="000080"/>
    </w:rPr>
  </w:style>
  <w:style w:type="character" w:customStyle="1" w:styleId="WW8Num7z1">
    <w:name w:val="WW8Num7z1"/>
    <w:uiPriority w:val="99"/>
    <w:rsid w:val="002A2D6A"/>
    <w:rPr>
      <w:rFonts w:ascii="Wingdings" w:hAnsi="Wingdings"/>
      <w:color w:val="000080"/>
    </w:rPr>
  </w:style>
  <w:style w:type="character" w:customStyle="1" w:styleId="WW8Num7z2">
    <w:name w:val="WW8Num7z2"/>
    <w:uiPriority w:val="99"/>
    <w:rsid w:val="002A2D6A"/>
    <w:rPr>
      <w:rFonts w:ascii="Arial" w:eastAsia="MS Mincho" w:hAnsi="Arial"/>
    </w:rPr>
  </w:style>
  <w:style w:type="character" w:customStyle="1" w:styleId="WW8Num7z3">
    <w:name w:val="WW8Num7z3"/>
    <w:uiPriority w:val="99"/>
    <w:rsid w:val="002A2D6A"/>
    <w:rPr>
      <w:rFonts w:ascii="Symbol" w:hAnsi="Symbol"/>
    </w:rPr>
  </w:style>
  <w:style w:type="character" w:customStyle="1" w:styleId="WW8Num7z4">
    <w:name w:val="WW8Num7z4"/>
    <w:uiPriority w:val="99"/>
    <w:rsid w:val="002A2D6A"/>
    <w:rPr>
      <w:rFonts w:ascii="Courier New" w:hAnsi="Courier New"/>
    </w:rPr>
  </w:style>
  <w:style w:type="character" w:customStyle="1" w:styleId="WW8Num7z5">
    <w:name w:val="WW8Num7z5"/>
    <w:uiPriority w:val="99"/>
    <w:rsid w:val="002A2D6A"/>
    <w:rPr>
      <w:rFonts w:ascii="Wingdings" w:hAnsi="Wingdings"/>
    </w:rPr>
  </w:style>
  <w:style w:type="character" w:customStyle="1" w:styleId="WW8Num8z0">
    <w:name w:val="WW8Num8z0"/>
    <w:uiPriority w:val="99"/>
    <w:rsid w:val="002A2D6A"/>
    <w:rPr>
      <w:rFonts w:ascii="Symbol" w:hAnsi="Symbol"/>
    </w:rPr>
  </w:style>
  <w:style w:type="character" w:customStyle="1" w:styleId="WW8Num8z1">
    <w:name w:val="WW8Num8z1"/>
    <w:uiPriority w:val="99"/>
    <w:rsid w:val="002A2D6A"/>
    <w:rPr>
      <w:rFonts w:ascii="Courier New" w:hAnsi="Courier New"/>
    </w:rPr>
  </w:style>
  <w:style w:type="character" w:customStyle="1" w:styleId="WW8Num8z2">
    <w:name w:val="WW8Num8z2"/>
    <w:uiPriority w:val="99"/>
    <w:rsid w:val="002A2D6A"/>
    <w:rPr>
      <w:rFonts w:ascii="Wingdings" w:hAnsi="Wingdings"/>
    </w:rPr>
  </w:style>
  <w:style w:type="character" w:customStyle="1" w:styleId="WW8Num9z0">
    <w:name w:val="WW8Num9z0"/>
    <w:uiPriority w:val="99"/>
    <w:rsid w:val="002A2D6A"/>
    <w:rPr>
      <w:rFonts w:ascii="Symbol" w:hAnsi="Symbol"/>
      <w:color w:val="000080"/>
    </w:rPr>
  </w:style>
  <w:style w:type="character" w:customStyle="1" w:styleId="WW8Num9z1">
    <w:name w:val="WW8Num9z1"/>
    <w:uiPriority w:val="99"/>
    <w:rsid w:val="002A2D6A"/>
    <w:rPr>
      <w:rFonts w:ascii="Wingdings" w:hAnsi="Wingdings"/>
      <w:color w:val="auto"/>
    </w:rPr>
  </w:style>
  <w:style w:type="character" w:customStyle="1" w:styleId="WW8Num9z2">
    <w:name w:val="WW8Num9z2"/>
    <w:uiPriority w:val="99"/>
    <w:rsid w:val="002A2D6A"/>
    <w:rPr>
      <w:rFonts w:ascii="Arial" w:eastAsia="MS Mincho" w:hAnsi="Arial"/>
    </w:rPr>
  </w:style>
  <w:style w:type="character" w:customStyle="1" w:styleId="WW8Num9z3">
    <w:name w:val="WW8Num9z3"/>
    <w:uiPriority w:val="99"/>
    <w:rsid w:val="002A2D6A"/>
    <w:rPr>
      <w:rFonts w:ascii="Symbol" w:hAnsi="Symbol"/>
    </w:rPr>
  </w:style>
  <w:style w:type="character" w:customStyle="1" w:styleId="WW8Num9z4">
    <w:name w:val="WW8Num9z4"/>
    <w:uiPriority w:val="99"/>
    <w:rsid w:val="002A2D6A"/>
    <w:rPr>
      <w:rFonts w:ascii="Courier New" w:hAnsi="Courier New"/>
    </w:rPr>
  </w:style>
  <w:style w:type="character" w:customStyle="1" w:styleId="WW8Num9z5">
    <w:name w:val="WW8Num9z5"/>
    <w:uiPriority w:val="99"/>
    <w:rsid w:val="002A2D6A"/>
    <w:rPr>
      <w:rFonts w:ascii="Wingdings" w:hAnsi="Wingdings"/>
    </w:rPr>
  </w:style>
  <w:style w:type="character" w:customStyle="1" w:styleId="WW8Num11z0">
    <w:name w:val="WW8Num11z0"/>
    <w:uiPriority w:val="99"/>
    <w:rsid w:val="002A2D6A"/>
    <w:rPr>
      <w:rFonts w:ascii="Symbol" w:hAnsi="Symbol"/>
      <w:color w:val="000080"/>
    </w:rPr>
  </w:style>
  <w:style w:type="character" w:customStyle="1" w:styleId="WW8Num11z1">
    <w:name w:val="WW8Num11z1"/>
    <w:uiPriority w:val="99"/>
    <w:rsid w:val="002A2D6A"/>
    <w:rPr>
      <w:rFonts w:ascii="Courier New" w:hAnsi="Courier New"/>
      <w:color w:val="000080"/>
    </w:rPr>
  </w:style>
  <w:style w:type="character" w:customStyle="1" w:styleId="WW8Num11z2">
    <w:name w:val="WW8Num11z2"/>
    <w:uiPriority w:val="99"/>
    <w:rsid w:val="002A2D6A"/>
    <w:rPr>
      <w:rFonts w:ascii="Arial" w:eastAsia="MS Mincho" w:hAnsi="Arial"/>
    </w:rPr>
  </w:style>
  <w:style w:type="character" w:customStyle="1" w:styleId="WW8Num11z3">
    <w:name w:val="WW8Num11z3"/>
    <w:uiPriority w:val="99"/>
    <w:rsid w:val="002A2D6A"/>
    <w:rPr>
      <w:rFonts w:ascii="Symbol" w:hAnsi="Symbol"/>
    </w:rPr>
  </w:style>
  <w:style w:type="character" w:customStyle="1" w:styleId="WW8Num11z4">
    <w:name w:val="WW8Num11z4"/>
    <w:uiPriority w:val="99"/>
    <w:rsid w:val="002A2D6A"/>
    <w:rPr>
      <w:rFonts w:ascii="Courier New" w:hAnsi="Courier New"/>
    </w:rPr>
  </w:style>
  <w:style w:type="character" w:customStyle="1" w:styleId="WW8Num11z5">
    <w:name w:val="WW8Num11z5"/>
    <w:uiPriority w:val="99"/>
    <w:rsid w:val="002A2D6A"/>
    <w:rPr>
      <w:rFonts w:ascii="Wingdings" w:hAnsi="Wingdings"/>
    </w:rPr>
  </w:style>
  <w:style w:type="character" w:customStyle="1" w:styleId="WW8Num12z0">
    <w:name w:val="WW8Num12z0"/>
    <w:uiPriority w:val="99"/>
    <w:rsid w:val="002A2D6A"/>
    <w:rPr>
      <w:rFonts w:ascii="Symbol" w:hAnsi="Symbol"/>
      <w:color w:val="auto"/>
      <w:w w:val="100"/>
    </w:rPr>
  </w:style>
  <w:style w:type="character" w:customStyle="1" w:styleId="WW8Num12z1">
    <w:name w:val="WW8Num12z1"/>
    <w:uiPriority w:val="99"/>
    <w:rsid w:val="002A2D6A"/>
    <w:rPr>
      <w:rFonts w:ascii="Courier New" w:hAnsi="Courier New"/>
    </w:rPr>
  </w:style>
  <w:style w:type="character" w:customStyle="1" w:styleId="WW8Num12z2">
    <w:name w:val="WW8Num12z2"/>
    <w:uiPriority w:val="99"/>
    <w:rsid w:val="002A2D6A"/>
    <w:rPr>
      <w:rFonts w:ascii="Wingdings" w:hAnsi="Wingdings"/>
    </w:rPr>
  </w:style>
  <w:style w:type="character" w:customStyle="1" w:styleId="WW8Num12z3">
    <w:name w:val="WW8Num12z3"/>
    <w:uiPriority w:val="99"/>
    <w:rsid w:val="002A2D6A"/>
    <w:rPr>
      <w:rFonts w:ascii="Symbol" w:hAnsi="Symbol"/>
    </w:rPr>
  </w:style>
  <w:style w:type="character" w:customStyle="1" w:styleId="Policepardfaut1">
    <w:name w:val="Police par défaut1"/>
    <w:uiPriority w:val="99"/>
    <w:rsid w:val="002A2D6A"/>
  </w:style>
  <w:style w:type="character" w:customStyle="1" w:styleId="CarCar2">
    <w:name w:val="Car Car2"/>
    <w:basedOn w:val="Policepardfaut1"/>
    <w:uiPriority w:val="99"/>
    <w:rsid w:val="002A2D6A"/>
    <w:rPr>
      <w:rFonts w:cs="Times New Roman"/>
    </w:rPr>
  </w:style>
  <w:style w:type="character" w:customStyle="1" w:styleId="CarCar1">
    <w:name w:val="Car Car1"/>
    <w:basedOn w:val="Policepardfaut1"/>
    <w:uiPriority w:val="99"/>
    <w:rsid w:val="002A2D6A"/>
    <w:rPr>
      <w:rFonts w:cs="Times New Roman"/>
    </w:rPr>
  </w:style>
  <w:style w:type="character" w:customStyle="1" w:styleId="CarCar">
    <w:name w:val="Car Car"/>
    <w:uiPriority w:val="99"/>
    <w:rsid w:val="002A2D6A"/>
    <w:rPr>
      <w:rFonts w:ascii="Lucida Grande" w:hAnsi="Lucida Grande"/>
      <w:sz w:val="18"/>
    </w:rPr>
  </w:style>
  <w:style w:type="character" w:styleId="Hipervnculo">
    <w:name w:val="Hyperlink"/>
    <w:basedOn w:val="Fuentedeprrafopredeter"/>
    <w:uiPriority w:val="99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2A2D6A"/>
    <w:rPr>
      <w:vertAlign w:val="superscript"/>
    </w:rPr>
  </w:style>
  <w:style w:type="character" w:customStyle="1" w:styleId="st1">
    <w:name w:val="st1"/>
    <w:basedOn w:val="Policepardfaut1"/>
    <w:uiPriority w:val="99"/>
    <w:rsid w:val="002A2D6A"/>
    <w:rPr>
      <w:rFonts w:cs="Times New Roman"/>
    </w:rPr>
  </w:style>
  <w:style w:type="character" w:styleId="Nmerodepgina">
    <w:name w:val="page number"/>
    <w:basedOn w:val="Policepardfaut1"/>
    <w:uiPriority w:val="99"/>
    <w:rsid w:val="002A2D6A"/>
    <w:rPr>
      <w:rFonts w:cs="Times New Roman"/>
    </w:rPr>
  </w:style>
  <w:style w:type="paragraph" w:customStyle="1" w:styleId="Titre1">
    <w:name w:val="Titre1"/>
    <w:basedOn w:val="Normal"/>
    <w:next w:val="Textoindependiente"/>
    <w:uiPriority w:val="99"/>
    <w:rsid w:val="002A2D6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2A2D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Lista">
    <w:name w:val="List"/>
    <w:basedOn w:val="Textoindependiente"/>
    <w:uiPriority w:val="99"/>
    <w:rsid w:val="002A2D6A"/>
    <w:rPr>
      <w:rFonts w:cs="Tahoma"/>
    </w:rPr>
  </w:style>
  <w:style w:type="paragraph" w:customStyle="1" w:styleId="Lgende1">
    <w:name w:val="Légende1"/>
    <w:basedOn w:val="Normal"/>
    <w:uiPriority w:val="99"/>
    <w:rsid w:val="002A2D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2A2D6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2A2D6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Piedepgina">
    <w:name w:val="footer"/>
    <w:basedOn w:val="Normal"/>
    <w:link w:val="PiedepginaCar"/>
    <w:uiPriority w:val="99"/>
    <w:rsid w:val="002A2D6A"/>
    <w:rPr>
      <w:rFonts w:cs="Times New Roman"/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C3A"/>
    <w:rPr>
      <w:rFonts w:ascii="Cambria" w:eastAsia="MS Mincho" w:hAnsi="Cambria" w:cs="Times New Roman"/>
      <w:sz w:val="24"/>
      <w:lang w:eastAsia="ar-SA" w:bidi="ar-SA"/>
    </w:rPr>
  </w:style>
  <w:style w:type="paragraph" w:customStyle="1" w:styleId="textecontact">
    <w:name w:val="textecontact"/>
    <w:basedOn w:val="Normal"/>
    <w:uiPriority w:val="99"/>
    <w:rsid w:val="002A2D6A"/>
    <w:pPr>
      <w:spacing w:before="280" w:after="280"/>
    </w:pPr>
    <w:rPr>
      <w:rFonts w:ascii="Times New Roman" w:eastAsia="PMingLiU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ascii="Arial" w:eastAsia="PMingLiU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2A2D6A"/>
    <w:pPr>
      <w:spacing w:before="0" w:after="0"/>
      <w:ind w:left="0" w:right="0"/>
    </w:pPr>
    <w:rPr>
      <w:b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rsid w:val="002A2D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6E9A"/>
    <w:rPr>
      <w:rFonts w:ascii="Cambria" w:eastAsia="MS Mincho" w:hAnsi="Cambria" w:cs="Cambria"/>
      <w:lang w:val="en-GB" w:eastAsia="ar-SA" w:bidi="ar-SA"/>
    </w:rPr>
  </w:style>
  <w:style w:type="paragraph" w:customStyle="1" w:styleId="Textedesaisie">
    <w:name w:val="Texte de saisie"/>
    <w:basedOn w:val="Normal"/>
    <w:uiPriority w:val="99"/>
    <w:rsid w:val="002A2D6A"/>
    <w:pPr>
      <w:spacing w:line="260" w:lineRule="atLeast"/>
      <w:jc w:val="both"/>
    </w:pPr>
    <w:rPr>
      <w:rFonts w:ascii="Arial" w:eastAsia="PMingLiU" w:hAnsi="Arial"/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2A2D6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Textoindependiente"/>
    <w:uiPriority w:val="99"/>
    <w:rsid w:val="002A2D6A"/>
  </w:style>
  <w:style w:type="table" w:styleId="Tablaconcuadrcula">
    <w:name w:val="Table Grid"/>
    <w:basedOn w:val="Tablanormal"/>
    <w:uiPriority w:val="99"/>
    <w:rsid w:val="00B26B73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8F1C7E"/>
    <w:rPr>
      <w:rFonts w:cs="Times New Roman"/>
      <w:b/>
    </w:rPr>
  </w:style>
  <w:style w:type="character" w:styleId="Refdenotaalpie">
    <w:name w:val="footnote reference"/>
    <w:basedOn w:val="Fuentedeprrafopredeter"/>
    <w:uiPriority w:val="99"/>
    <w:semiHidden/>
    <w:rsid w:val="008F1C7E"/>
    <w:rPr>
      <w:rFonts w:cs="Times New Roman"/>
      <w:vertAlign w:val="superscript"/>
    </w:rPr>
  </w:style>
  <w:style w:type="character" w:styleId="nfasis">
    <w:name w:val="Emphasis"/>
    <w:basedOn w:val="Fuentedeprrafopredeter"/>
    <w:uiPriority w:val="99"/>
    <w:qFormat/>
    <w:rsid w:val="008F1C7E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685E7B"/>
    <w:pPr>
      <w:widowControl/>
      <w:ind w:left="720"/>
    </w:pPr>
    <w:rPr>
      <w:rFonts w:ascii="Calibri" w:eastAsia="PMingLiU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22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table" w:styleId="Cuadrculaclara-nfasis3">
    <w:name w:val="Light Grid Accent 3"/>
    <w:basedOn w:val="Tablanormal"/>
    <w:uiPriority w:val="99"/>
    <w:rsid w:val="00FE6E9A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character" w:styleId="Refdecomentario">
    <w:name w:val="annotation reference"/>
    <w:basedOn w:val="Fuentedeprrafopredeter"/>
    <w:uiPriority w:val="99"/>
    <w:semiHidden/>
    <w:rsid w:val="006159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159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9DF"/>
    <w:rPr>
      <w:rFonts w:ascii="Cambria" w:eastAsia="MS Mincho" w:hAnsi="Cambria" w:cs="Cambria"/>
      <w:lang w:val="en-GB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15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59DF"/>
    <w:rPr>
      <w:rFonts w:ascii="Cambria" w:eastAsia="MS Mincho" w:hAnsi="Cambria" w:cs="Cambria"/>
      <w:b/>
      <w:bCs/>
      <w:lang w:val="en-GB" w:eastAsia="ar-SA" w:bidi="ar-SA"/>
    </w:rPr>
  </w:style>
  <w:style w:type="character" w:customStyle="1" w:styleId="TextodenotaderodapChar">
    <w:name w:val="Texto de nota de rodapé Char"/>
    <w:basedOn w:val="Fuentedeprrafopredeter"/>
    <w:uiPriority w:val="99"/>
    <w:semiHidden/>
    <w:rsid w:val="00B229E0"/>
    <w:rPr>
      <w:rFonts w:cs="Times New Roman"/>
      <w:sz w:val="20"/>
      <w:szCs w:val="20"/>
    </w:rPr>
  </w:style>
  <w:style w:type="paragraph" w:customStyle="1" w:styleId="yiv9357918943msonormal">
    <w:name w:val="yiv9357918943msonormal"/>
    <w:basedOn w:val="Normal"/>
    <w:uiPriority w:val="99"/>
    <w:rsid w:val="002427C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lang w:val="en-US" w:eastAsia="en-US"/>
    </w:rPr>
  </w:style>
  <w:style w:type="character" w:customStyle="1" w:styleId="PieddepageCar">
    <w:name w:val="Pied de page Car"/>
    <w:basedOn w:val="Fuentedeprrafopredeter"/>
    <w:uiPriority w:val="99"/>
    <w:rsid w:val="00A6032A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AF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44E6"/>
    <w:rPr>
      <w:rFonts w:ascii="Courier New" w:hAnsi="Courier New" w:cs="Courier New"/>
      <w:sz w:val="20"/>
      <w:szCs w:val="20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682609"/>
    <w:pPr>
      <w:widowControl/>
    </w:pPr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2609"/>
    <w:rPr>
      <w:rFonts w:ascii="Calibri" w:eastAsiaTheme="minorHAnsi" w:hAnsi="Calibri" w:cstheme="minorBidi"/>
      <w:szCs w:val="21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6A"/>
    <w:pPr>
      <w:widowControl w:val="0"/>
    </w:pPr>
    <w:rPr>
      <w:rFonts w:ascii="Cambria" w:eastAsia="MS Mincho" w:hAnsi="Cambria" w:cs="Cambria"/>
      <w:sz w:val="24"/>
      <w:szCs w:val="24"/>
      <w:lang w:val="en-GB" w:eastAsia="ar-S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PMingLiU" w:hAnsi="ITCLegacySansLTBookRegular"/>
      <w:color w:val="000000"/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C409BC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A2D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BC"/>
    <w:rPr>
      <w:rFonts w:eastAsia="MS Mincho" w:cs="Times New Roman"/>
      <w:sz w:val="2"/>
      <w:lang w:val="en-GB" w:eastAsia="ar-SA" w:bidi="ar-SA"/>
    </w:rPr>
  </w:style>
  <w:style w:type="character" w:customStyle="1" w:styleId="WW8Num1z0">
    <w:name w:val="WW8Num1z0"/>
    <w:uiPriority w:val="99"/>
    <w:rsid w:val="002A2D6A"/>
    <w:rPr>
      <w:rFonts w:ascii="Times New Roman" w:eastAsia="MS Mincho" w:hAnsi="Times New Roman"/>
    </w:rPr>
  </w:style>
  <w:style w:type="character" w:customStyle="1" w:styleId="WW8Num1z1">
    <w:name w:val="WW8Num1z1"/>
    <w:uiPriority w:val="99"/>
    <w:rsid w:val="002A2D6A"/>
    <w:rPr>
      <w:rFonts w:ascii="Courier New" w:hAnsi="Courier New"/>
    </w:rPr>
  </w:style>
  <w:style w:type="character" w:customStyle="1" w:styleId="WW8Num1z2">
    <w:name w:val="WW8Num1z2"/>
    <w:uiPriority w:val="99"/>
    <w:rsid w:val="002A2D6A"/>
    <w:rPr>
      <w:rFonts w:ascii="Wingdings" w:hAnsi="Wingdings"/>
    </w:rPr>
  </w:style>
  <w:style w:type="character" w:customStyle="1" w:styleId="WW8Num1z3">
    <w:name w:val="WW8Num1z3"/>
    <w:uiPriority w:val="99"/>
    <w:rsid w:val="002A2D6A"/>
    <w:rPr>
      <w:rFonts w:ascii="Symbol" w:hAnsi="Symbol"/>
    </w:rPr>
  </w:style>
  <w:style w:type="character" w:customStyle="1" w:styleId="WW8Num2z0">
    <w:name w:val="WW8Num2z0"/>
    <w:uiPriority w:val="99"/>
    <w:rsid w:val="002A2D6A"/>
    <w:rPr>
      <w:rFonts w:ascii="Symbol" w:hAnsi="Symbol"/>
      <w:color w:val="000080"/>
    </w:rPr>
  </w:style>
  <w:style w:type="character" w:customStyle="1" w:styleId="WW8Num2z1">
    <w:name w:val="WW8Num2z1"/>
    <w:uiPriority w:val="99"/>
    <w:rsid w:val="002A2D6A"/>
    <w:rPr>
      <w:rFonts w:ascii="Wingdings" w:hAnsi="Wingdings"/>
      <w:color w:val="000080"/>
    </w:rPr>
  </w:style>
  <w:style w:type="character" w:customStyle="1" w:styleId="WW8Num2z2">
    <w:name w:val="WW8Num2z2"/>
    <w:uiPriority w:val="99"/>
    <w:rsid w:val="002A2D6A"/>
    <w:rPr>
      <w:rFonts w:ascii="Arial" w:eastAsia="MS Mincho" w:hAnsi="Arial"/>
    </w:rPr>
  </w:style>
  <w:style w:type="character" w:customStyle="1" w:styleId="WW8Num2z3">
    <w:name w:val="WW8Num2z3"/>
    <w:uiPriority w:val="99"/>
    <w:rsid w:val="002A2D6A"/>
    <w:rPr>
      <w:rFonts w:ascii="Symbol" w:hAnsi="Symbol"/>
    </w:rPr>
  </w:style>
  <w:style w:type="character" w:customStyle="1" w:styleId="WW8Num2z4">
    <w:name w:val="WW8Num2z4"/>
    <w:uiPriority w:val="99"/>
    <w:rsid w:val="002A2D6A"/>
    <w:rPr>
      <w:rFonts w:ascii="Courier New" w:hAnsi="Courier New"/>
    </w:rPr>
  </w:style>
  <w:style w:type="character" w:customStyle="1" w:styleId="WW8Num2z5">
    <w:name w:val="WW8Num2z5"/>
    <w:uiPriority w:val="99"/>
    <w:rsid w:val="002A2D6A"/>
    <w:rPr>
      <w:rFonts w:ascii="Wingdings" w:hAnsi="Wingdings"/>
    </w:rPr>
  </w:style>
  <w:style w:type="character" w:customStyle="1" w:styleId="WW8Num3z0">
    <w:name w:val="WW8Num3z0"/>
    <w:uiPriority w:val="99"/>
    <w:rsid w:val="002A2D6A"/>
    <w:rPr>
      <w:rFonts w:ascii="Symbol" w:hAnsi="Symbol"/>
    </w:rPr>
  </w:style>
  <w:style w:type="character" w:customStyle="1" w:styleId="WW8Num3z1">
    <w:name w:val="WW8Num3z1"/>
    <w:uiPriority w:val="99"/>
    <w:rsid w:val="002A2D6A"/>
    <w:rPr>
      <w:rFonts w:ascii="Courier New" w:hAnsi="Courier New"/>
    </w:rPr>
  </w:style>
  <w:style w:type="character" w:customStyle="1" w:styleId="WW8Num3z2">
    <w:name w:val="WW8Num3z2"/>
    <w:uiPriority w:val="99"/>
    <w:rsid w:val="002A2D6A"/>
    <w:rPr>
      <w:rFonts w:ascii="Wingdings" w:hAnsi="Wingdings"/>
    </w:rPr>
  </w:style>
  <w:style w:type="character" w:customStyle="1" w:styleId="WW8Num4z0">
    <w:name w:val="WW8Num4z0"/>
    <w:uiPriority w:val="99"/>
    <w:rsid w:val="002A2D6A"/>
    <w:rPr>
      <w:rFonts w:ascii="Symbol" w:hAnsi="Symbol"/>
      <w:color w:val="000080"/>
    </w:rPr>
  </w:style>
  <w:style w:type="character" w:customStyle="1" w:styleId="WW8Num4z1">
    <w:name w:val="WW8Num4z1"/>
    <w:uiPriority w:val="99"/>
    <w:rsid w:val="002A2D6A"/>
    <w:rPr>
      <w:rFonts w:ascii="Courier New" w:hAnsi="Courier New"/>
      <w:color w:val="000080"/>
    </w:rPr>
  </w:style>
  <w:style w:type="character" w:customStyle="1" w:styleId="WW8Num4z2">
    <w:name w:val="WW8Num4z2"/>
    <w:uiPriority w:val="99"/>
    <w:rsid w:val="002A2D6A"/>
    <w:rPr>
      <w:rFonts w:ascii="Arial" w:eastAsia="MS Mincho" w:hAnsi="Arial"/>
    </w:rPr>
  </w:style>
  <w:style w:type="character" w:customStyle="1" w:styleId="WW8Num4z3">
    <w:name w:val="WW8Num4z3"/>
    <w:uiPriority w:val="99"/>
    <w:rsid w:val="002A2D6A"/>
    <w:rPr>
      <w:rFonts w:ascii="Symbol" w:hAnsi="Symbol"/>
    </w:rPr>
  </w:style>
  <w:style w:type="character" w:customStyle="1" w:styleId="WW8Num4z4">
    <w:name w:val="WW8Num4z4"/>
    <w:uiPriority w:val="99"/>
    <w:rsid w:val="002A2D6A"/>
    <w:rPr>
      <w:rFonts w:ascii="Courier New" w:hAnsi="Courier New"/>
    </w:rPr>
  </w:style>
  <w:style w:type="character" w:customStyle="1" w:styleId="WW8Num4z5">
    <w:name w:val="WW8Num4z5"/>
    <w:uiPriority w:val="99"/>
    <w:rsid w:val="002A2D6A"/>
    <w:rPr>
      <w:rFonts w:ascii="Wingdings" w:hAnsi="Wingdings"/>
    </w:rPr>
  </w:style>
  <w:style w:type="character" w:customStyle="1" w:styleId="WW8Num5z0">
    <w:name w:val="WW8Num5z0"/>
    <w:uiPriority w:val="99"/>
    <w:rsid w:val="002A2D6A"/>
    <w:rPr>
      <w:rFonts w:ascii="Symbol" w:hAnsi="Symbol"/>
      <w:color w:val="auto"/>
      <w:w w:val="100"/>
    </w:rPr>
  </w:style>
  <w:style w:type="character" w:customStyle="1" w:styleId="WW8Num5z1">
    <w:name w:val="WW8Num5z1"/>
    <w:uiPriority w:val="99"/>
    <w:rsid w:val="002A2D6A"/>
    <w:rPr>
      <w:rFonts w:ascii="Courier New" w:hAnsi="Courier New"/>
    </w:rPr>
  </w:style>
  <w:style w:type="character" w:customStyle="1" w:styleId="WW8Num5z2">
    <w:name w:val="WW8Num5z2"/>
    <w:uiPriority w:val="99"/>
    <w:rsid w:val="002A2D6A"/>
    <w:rPr>
      <w:rFonts w:ascii="Wingdings" w:hAnsi="Wingdings"/>
    </w:rPr>
  </w:style>
  <w:style w:type="character" w:customStyle="1" w:styleId="WW8Num5z3">
    <w:name w:val="WW8Num5z3"/>
    <w:uiPriority w:val="99"/>
    <w:rsid w:val="002A2D6A"/>
    <w:rPr>
      <w:rFonts w:ascii="Symbol" w:hAnsi="Symbol"/>
    </w:rPr>
  </w:style>
  <w:style w:type="character" w:customStyle="1" w:styleId="WW8Num6z0">
    <w:name w:val="WW8Num6z0"/>
    <w:uiPriority w:val="99"/>
    <w:rsid w:val="002A2D6A"/>
    <w:rPr>
      <w:rFonts w:ascii="Symbol" w:hAnsi="Symbol"/>
      <w:color w:val="auto"/>
      <w:w w:val="100"/>
    </w:rPr>
  </w:style>
  <w:style w:type="character" w:customStyle="1" w:styleId="WW8Num6z1">
    <w:name w:val="WW8Num6z1"/>
    <w:uiPriority w:val="99"/>
    <w:rsid w:val="002A2D6A"/>
    <w:rPr>
      <w:rFonts w:ascii="Courier New" w:hAnsi="Courier New"/>
    </w:rPr>
  </w:style>
  <w:style w:type="character" w:customStyle="1" w:styleId="WW8Num6z2">
    <w:name w:val="WW8Num6z2"/>
    <w:uiPriority w:val="99"/>
    <w:rsid w:val="002A2D6A"/>
    <w:rPr>
      <w:rFonts w:ascii="Wingdings" w:hAnsi="Wingdings"/>
    </w:rPr>
  </w:style>
  <w:style w:type="character" w:customStyle="1" w:styleId="WW8Num6z3">
    <w:name w:val="WW8Num6z3"/>
    <w:uiPriority w:val="99"/>
    <w:rsid w:val="002A2D6A"/>
    <w:rPr>
      <w:rFonts w:ascii="Symbol" w:hAnsi="Symbol"/>
    </w:rPr>
  </w:style>
  <w:style w:type="character" w:customStyle="1" w:styleId="WW8Num7z0">
    <w:name w:val="WW8Num7z0"/>
    <w:uiPriority w:val="99"/>
    <w:rsid w:val="002A2D6A"/>
    <w:rPr>
      <w:rFonts w:ascii="Symbol" w:hAnsi="Symbol"/>
      <w:color w:val="000080"/>
    </w:rPr>
  </w:style>
  <w:style w:type="character" w:customStyle="1" w:styleId="WW8Num7z1">
    <w:name w:val="WW8Num7z1"/>
    <w:uiPriority w:val="99"/>
    <w:rsid w:val="002A2D6A"/>
    <w:rPr>
      <w:rFonts w:ascii="Wingdings" w:hAnsi="Wingdings"/>
      <w:color w:val="000080"/>
    </w:rPr>
  </w:style>
  <w:style w:type="character" w:customStyle="1" w:styleId="WW8Num7z2">
    <w:name w:val="WW8Num7z2"/>
    <w:uiPriority w:val="99"/>
    <w:rsid w:val="002A2D6A"/>
    <w:rPr>
      <w:rFonts w:ascii="Arial" w:eastAsia="MS Mincho" w:hAnsi="Arial"/>
    </w:rPr>
  </w:style>
  <w:style w:type="character" w:customStyle="1" w:styleId="WW8Num7z3">
    <w:name w:val="WW8Num7z3"/>
    <w:uiPriority w:val="99"/>
    <w:rsid w:val="002A2D6A"/>
    <w:rPr>
      <w:rFonts w:ascii="Symbol" w:hAnsi="Symbol"/>
    </w:rPr>
  </w:style>
  <w:style w:type="character" w:customStyle="1" w:styleId="WW8Num7z4">
    <w:name w:val="WW8Num7z4"/>
    <w:uiPriority w:val="99"/>
    <w:rsid w:val="002A2D6A"/>
    <w:rPr>
      <w:rFonts w:ascii="Courier New" w:hAnsi="Courier New"/>
    </w:rPr>
  </w:style>
  <w:style w:type="character" w:customStyle="1" w:styleId="WW8Num7z5">
    <w:name w:val="WW8Num7z5"/>
    <w:uiPriority w:val="99"/>
    <w:rsid w:val="002A2D6A"/>
    <w:rPr>
      <w:rFonts w:ascii="Wingdings" w:hAnsi="Wingdings"/>
    </w:rPr>
  </w:style>
  <w:style w:type="character" w:customStyle="1" w:styleId="WW8Num8z0">
    <w:name w:val="WW8Num8z0"/>
    <w:uiPriority w:val="99"/>
    <w:rsid w:val="002A2D6A"/>
    <w:rPr>
      <w:rFonts w:ascii="Symbol" w:hAnsi="Symbol"/>
    </w:rPr>
  </w:style>
  <w:style w:type="character" w:customStyle="1" w:styleId="WW8Num8z1">
    <w:name w:val="WW8Num8z1"/>
    <w:uiPriority w:val="99"/>
    <w:rsid w:val="002A2D6A"/>
    <w:rPr>
      <w:rFonts w:ascii="Courier New" w:hAnsi="Courier New"/>
    </w:rPr>
  </w:style>
  <w:style w:type="character" w:customStyle="1" w:styleId="WW8Num8z2">
    <w:name w:val="WW8Num8z2"/>
    <w:uiPriority w:val="99"/>
    <w:rsid w:val="002A2D6A"/>
    <w:rPr>
      <w:rFonts w:ascii="Wingdings" w:hAnsi="Wingdings"/>
    </w:rPr>
  </w:style>
  <w:style w:type="character" w:customStyle="1" w:styleId="WW8Num9z0">
    <w:name w:val="WW8Num9z0"/>
    <w:uiPriority w:val="99"/>
    <w:rsid w:val="002A2D6A"/>
    <w:rPr>
      <w:rFonts w:ascii="Symbol" w:hAnsi="Symbol"/>
      <w:color w:val="000080"/>
    </w:rPr>
  </w:style>
  <w:style w:type="character" w:customStyle="1" w:styleId="WW8Num9z1">
    <w:name w:val="WW8Num9z1"/>
    <w:uiPriority w:val="99"/>
    <w:rsid w:val="002A2D6A"/>
    <w:rPr>
      <w:rFonts w:ascii="Wingdings" w:hAnsi="Wingdings"/>
      <w:color w:val="auto"/>
    </w:rPr>
  </w:style>
  <w:style w:type="character" w:customStyle="1" w:styleId="WW8Num9z2">
    <w:name w:val="WW8Num9z2"/>
    <w:uiPriority w:val="99"/>
    <w:rsid w:val="002A2D6A"/>
    <w:rPr>
      <w:rFonts w:ascii="Arial" w:eastAsia="MS Mincho" w:hAnsi="Arial"/>
    </w:rPr>
  </w:style>
  <w:style w:type="character" w:customStyle="1" w:styleId="WW8Num9z3">
    <w:name w:val="WW8Num9z3"/>
    <w:uiPriority w:val="99"/>
    <w:rsid w:val="002A2D6A"/>
    <w:rPr>
      <w:rFonts w:ascii="Symbol" w:hAnsi="Symbol"/>
    </w:rPr>
  </w:style>
  <w:style w:type="character" w:customStyle="1" w:styleId="WW8Num9z4">
    <w:name w:val="WW8Num9z4"/>
    <w:uiPriority w:val="99"/>
    <w:rsid w:val="002A2D6A"/>
    <w:rPr>
      <w:rFonts w:ascii="Courier New" w:hAnsi="Courier New"/>
    </w:rPr>
  </w:style>
  <w:style w:type="character" w:customStyle="1" w:styleId="WW8Num9z5">
    <w:name w:val="WW8Num9z5"/>
    <w:uiPriority w:val="99"/>
    <w:rsid w:val="002A2D6A"/>
    <w:rPr>
      <w:rFonts w:ascii="Wingdings" w:hAnsi="Wingdings"/>
    </w:rPr>
  </w:style>
  <w:style w:type="character" w:customStyle="1" w:styleId="WW8Num11z0">
    <w:name w:val="WW8Num11z0"/>
    <w:uiPriority w:val="99"/>
    <w:rsid w:val="002A2D6A"/>
    <w:rPr>
      <w:rFonts w:ascii="Symbol" w:hAnsi="Symbol"/>
      <w:color w:val="000080"/>
    </w:rPr>
  </w:style>
  <w:style w:type="character" w:customStyle="1" w:styleId="WW8Num11z1">
    <w:name w:val="WW8Num11z1"/>
    <w:uiPriority w:val="99"/>
    <w:rsid w:val="002A2D6A"/>
    <w:rPr>
      <w:rFonts w:ascii="Courier New" w:hAnsi="Courier New"/>
      <w:color w:val="000080"/>
    </w:rPr>
  </w:style>
  <w:style w:type="character" w:customStyle="1" w:styleId="WW8Num11z2">
    <w:name w:val="WW8Num11z2"/>
    <w:uiPriority w:val="99"/>
    <w:rsid w:val="002A2D6A"/>
    <w:rPr>
      <w:rFonts w:ascii="Arial" w:eastAsia="MS Mincho" w:hAnsi="Arial"/>
    </w:rPr>
  </w:style>
  <w:style w:type="character" w:customStyle="1" w:styleId="WW8Num11z3">
    <w:name w:val="WW8Num11z3"/>
    <w:uiPriority w:val="99"/>
    <w:rsid w:val="002A2D6A"/>
    <w:rPr>
      <w:rFonts w:ascii="Symbol" w:hAnsi="Symbol"/>
    </w:rPr>
  </w:style>
  <w:style w:type="character" w:customStyle="1" w:styleId="WW8Num11z4">
    <w:name w:val="WW8Num11z4"/>
    <w:uiPriority w:val="99"/>
    <w:rsid w:val="002A2D6A"/>
    <w:rPr>
      <w:rFonts w:ascii="Courier New" w:hAnsi="Courier New"/>
    </w:rPr>
  </w:style>
  <w:style w:type="character" w:customStyle="1" w:styleId="WW8Num11z5">
    <w:name w:val="WW8Num11z5"/>
    <w:uiPriority w:val="99"/>
    <w:rsid w:val="002A2D6A"/>
    <w:rPr>
      <w:rFonts w:ascii="Wingdings" w:hAnsi="Wingdings"/>
    </w:rPr>
  </w:style>
  <w:style w:type="character" w:customStyle="1" w:styleId="WW8Num12z0">
    <w:name w:val="WW8Num12z0"/>
    <w:uiPriority w:val="99"/>
    <w:rsid w:val="002A2D6A"/>
    <w:rPr>
      <w:rFonts w:ascii="Symbol" w:hAnsi="Symbol"/>
      <w:color w:val="auto"/>
      <w:w w:val="100"/>
    </w:rPr>
  </w:style>
  <w:style w:type="character" w:customStyle="1" w:styleId="WW8Num12z1">
    <w:name w:val="WW8Num12z1"/>
    <w:uiPriority w:val="99"/>
    <w:rsid w:val="002A2D6A"/>
    <w:rPr>
      <w:rFonts w:ascii="Courier New" w:hAnsi="Courier New"/>
    </w:rPr>
  </w:style>
  <w:style w:type="character" w:customStyle="1" w:styleId="WW8Num12z2">
    <w:name w:val="WW8Num12z2"/>
    <w:uiPriority w:val="99"/>
    <w:rsid w:val="002A2D6A"/>
    <w:rPr>
      <w:rFonts w:ascii="Wingdings" w:hAnsi="Wingdings"/>
    </w:rPr>
  </w:style>
  <w:style w:type="character" w:customStyle="1" w:styleId="WW8Num12z3">
    <w:name w:val="WW8Num12z3"/>
    <w:uiPriority w:val="99"/>
    <w:rsid w:val="002A2D6A"/>
    <w:rPr>
      <w:rFonts w:ascii="Symbol" w:hAnsi="Symbol"/>
    </w:rPr>
  </w:style>
  <w:style w:type="character" w:customStyle="1" w:styleId="Policepardfaut1">
    <w:name w:val="Police par défaut1"/>
    <w:uiPriority w:val="99"/>
    <w:rsid w:val="002A2D6A"/>
  </w:style>
  <w:style w:type="character" w:customStyle="1" w:styleId="CarCar2">
    <w:name w:val="Car Car2"/>
    <w:basedOn w:val="Policepardfaut1"/>
    <w:uiPriority w:val="99"/>
    <w:rsid w:val="002A2D6A"/>
    <w:rPr>
      <w:rFonts w:cs="Times New Roman"/>
    </w:rPr>
  </w:style>
  <w:style w:type="character" w:customStyle="1" w:styleId="CarCar1">
    <w:name w:val="Car Car1"/>
    <w:basedOn w:val="Policepardfaut1"/>
    <w:uiPriority w:val="99"/>
    <w:rsid w:val="002A2D6A"/>
    <w:rPr>
      <w:rFonts w:cs="Times New Roman"/>
    </w:rPr>
  </w:style>
  <w:style w:type="character" w:customStyle="1" w:styleId="CarCar">
    <w:name w:val="Car Car"/>
    <w:uiPriority w:val="99"/>
    <w:rsid w:val="002A2D6A"/>
    <w:rPr>
      <w:rFonts w:ascii="Lucida Grande" w:hAnsi="Lucida Grande"/>
      <w:sz w:val="18"/>
    </w:rPr>
  </w:style>
  <w:style w:type="character" w:styleId="Hipervnculo">
    <w:name w:val="Hyperlink"/>
    <w:basedOn w:val="Fuentedeprrafopredeter"/>
    <w:uiPriority w:val="99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2A2D6A"/>
    <w:rPr>
      <w:vertAlign w:val="superscript"/>
    </w:rPr>
  </w:style>
  <w:style w:type="character" w:customStyle="1" w:styleId="st1">
    <w:name w:val="st1"/>
    <w:basedOn w:val="Policepardfaut1"/>
    <w:uiPriority w:val="99"/>
    <w:rsid w:val="002A2D6A"/>
    <w:rPr>
      <w:rFonts w:cs="Times New Roman"/>
    </w:rPr>
  </w:style>
  <w:style w:type="character" w:styleId="Nmerodepgina">
    <w:name w:val="page number"/>
    <w:basedOn w:val="Policepardfaut1"/>
    <w:uiPriority w:val="99"/>
    <w:rsid w:val="002A2D6A"/>
    <w:rPr>
      <w:rFonts w:cs="Times New Roman"/>
    </w:rPr>
  </w:style>
  <w:style w:type="paragraph" w:customStyle="1" w:styleId="Titre1">
    <w:name w:val="Titre1"/>
    <w:basedOn w:val="Normal"/>
    <w:next w:val="Textoindependiente"/>
    <w:uiPriority w:val="99"/>
    <w:rsid w:val="002A2D6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2A2D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Lista">
    <w:name w:val="List"/>
    <w:basedOn w:val="Textoindependiente"/>
    <w:uiPriority w:val="99"/>
    <w:rsid w:val="002A2D6A"/>
    <w:rPr>
      <w:rFonts w:cs="Tahoma"/>
    </w:rPr>
  </w:style>
  <w:style w:type="paragraph" w:customStyle="1" w:styleId="Lgende1">
    <w:name w:val="Légende1"/>
    <w:basedOn w:val="Normal"/>
    <w:uiPriority w:val="99"/>
    <w:rsid w:val="002A2D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2A2D6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2A2D6A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9BC"/>
    <w:rPr>
      <w:rFonts w:ascii="Cambria" w:eastAsia="MS Mincho" w:hAnsi="Cambria" w:cs="Cambria"/>
      <w:sz w:val="24"/>
      <w:szCs w:val="24"/>
      <w:lang w:val="en-GB" w:eastAsia="ar-SA" w:bidi="ar-SA"/>
    </w:rPr>
  </w:style>
  <w:style w:type="paragraph" w:styleId="Piedepgina">
    <w:name w:val="footer"/>
    <w:basedOn w:val="Normal"/>
    <w:link w:val="PiedepginaCar"/>
    <w:uiPriority w:val="99"/>
    <w:rsid w:val="002A2D6A"/>
    <w:rPr>
      <w:rFonts w:cs="Times New Roman"/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C3A"/>
    <w:rPr>
      <w:rFonts w:ascii="Cambria" w:eastAsia="MS Mincho" w:hAnsi="Cambria" w:cs="Times New Roman"/>
      <w:sz w:val="24"/>
      <w:lang w:eastAsia="ar-SA" w:bidi="ar-SA"/>
    </w:rPr>
  </w:style>
  <w:style w:type="paragraph" w:customStyle="1" w:styleId="textecontact">
    <w:name w:val="textecontact"/>
    <w:basedOn w:val="Normal"/>
    <w:uiPriority w:val="99"/>
    <w:rsid w:val="002A2D6A"/>
    <w:pPr>
      <w:spacing w:before="280" w:after="280"/>
    </w:pPr>
    <w:rPr>
      <w:rFonts w:ascii="Times New Roman" w:eastAsia="PMingLiU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ascii="Arial" w:eastAsia="PMingLiU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2A2D6A"/>
    <w:pPr>
      <w:spacing w:before="0" w:after="0"/>
      <w:ind w:left="0" w:right="0"/>
    </w:pPr>
    <w:rPr>
      <w:b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rsid w:val="002A2D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6E9A"/>
    <w:rPr>
      <w:rFonts w:ascii="Cambria" w:eastAsia="MS Mincho" w:hAnsi="Cambria" w:cs="Cambria"/>
      <w:lang w:val="en-GB" w:eastAsia="ar-SA" w:bidi="ar-SA"/>
    </w:rPr>
  </w:style>
  <w:style w:type="paragraph" w:customStyle="1" w:styleId="Textedesaisie">
    <w:name w:val="Texte de saisie"/>
    <w:basedOn w:val="Normal"/>
    <w:uiPriority w:val="99"/>
    <w:rsid w:val="002A2D6A"/>
    <w:pPr>
      <w:spacing w:line="260" w:lineRule="atLeast"/>
      <w:jc w:val="both"/>
    </w:pPr>
    <w:rPr>
      <w:rFonts w:ascii="Arial" w:eastAsia="PMingLiU" w:hAnsi="Arial"/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2A2D6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Textoindependiente"/>
    <w:uiPriority w:val="99"/>
    <w:rsid w:val="002A2D6A"/>
  </w:style>
  <w:style w:type="table" w:styleId="Tablaconcuadrcula">
    <w:name w:val="Table Grid"/>
    <w:basedOn w:val="Tablanormal"/>
    <w:uiPriority w:val="99"/>
    <w:rsid w:val="00B26B73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8F1C7E"/>
    <w:rPr>
      <w:rFonts w:cs="Times New Roman"/>
      <w:b/>
    </w:rPr>
  </w:style>
  <w:style w:type="character" w:styleId="Refdenotaalpie">
    <w:name w:val="footnote reference"/>
    <w:basedOn w:val="Fuentedeprrafopredeter"/>
    <w:uiPriority w:val="99"/>
    <w:semiHidden/>
    <w:rsid w:val="008F1C7E"/>
    <w:rPr>
      <w:rFonts w:cs="Times New Roman"/>
      <w:vertAlign w:val="superscript"/>
    </w:rPr>
  </w:style>
  <w:style w:type="character" w:styleId="nfasis">
    <w:name w:val="Emphasis"/>
    <w:basedOn w:val="Fuentedeprrafopredeter"/>
    <w:uiPriority w:val="99"/>
    <w:qFormat/>
    <w:rsid w:val="008F1C7E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685E7B"/>
    <w:pPr>
      <w:widowControl/>
      <w:ind w:left="720"/>
    </w:pPr>
    <w:rPr>
      <w:rFonts w:ascii="Calibri" w:eastAsia="PMingLiU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22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table" w:styleId="Cuadrculaclara-nfasis3">
    <w:name w:val="Light Grid Accent 3"/>
    <w:basedOn w:val="Tablanormal"/>
    <w:uiPriority w:val="99"/>
    <w:rsid w:val="00FE6E9A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character" w:styleId="Refdecomentario">
    <w:name w:val="annotation reference"/>
    <w:basedOn w:val="Fuentedeprrafopredeter"/>
    <w:uiPriority w:val="99"/>
    <w:semiHidden/>
    <w:rsid w:val="006159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159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9DF"/>
    <w:rPr>
      <w:rFonts w:ascii="Cambria" w:eastAsia="MS Mincho" w:hAnsi="Cambria" w:cs="Cambria"/>
      <w:lang w:val="en-GB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15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59DF"/>
    <w:rPr>
      <w:rFonts w:ascii="Cambria" w:eastAsia="MS Mincho" w:hAnsi="Cambria" w:cs="Cambria"/>
      <w:b/>
      <w:bCs/>
      <w:lang w:val="en-GB" w:eastAsia="ar-SA" w:bidi="ar-SA"/>
    </w:rPr>
  </w:style>
  <w:style w:type="character" w:customStyle="1" w:styleId="TextodenotaderodapChar">
    <w:name w:val="Texto de nota de rodapé Char"/>
    <w:basedOn w:val="Fuentedeprrafopredeter"/>
    <w:uiPriority w:val="99"/>
    <w:semiHidden/>
    <w:rsid w:val="00B229E0"/>
    <w:rPr>
      <w:rFonts w:cs="Times New Roman"/>
      <w:sz w:val="20"/>
      <w:szCs w:val="20"/>
    </w:rPr>
  </w:style>
  <w:style w:type="paragraph" w:customStyle="1" w:styleId="yiv9357918943msonormal">
    <w:name w:val="yiv9357918943msonormal"/>
    <w:basedOn w:val="Normal"/>
    <w:uiPriority w:val="99"/>
    <w:rsid w:val="002427C4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lang w:val="en-US" w:eastAsia="en-US"/>
    </w:rPr>
  </w:style>
  <w:style w:type="character" w:customStyle="1" w:styleId="PieddepageCar">
    <w:name w:val="Pied de page Car"/>
    <w:basedOn w:val="Fuentedeprrafopredeter"/>
    <w:uiPriority w:val="99"/>
    <w:rsid w:val="00A6032A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rsid w:val="00AF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F44E6"/>
    <w:rPr>
      <w:rFonts w:ascii="Courier New" w:hAnsi="Courier New" w:cs="Courier New"/>
      <w:sz w:val="20"/>
      <w:szCs w:val="20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682609"/>
    <w:pPr>
      <w:widowControl/>
    </w:pPr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2609"/>
    <w:rPr>
      <w:rFonts w:ascii="Calibri" w:eastAsiaTheme="minorHAnsi" w:hAnsi="Calibri" w:cstheme="minorBidi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796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800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792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794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791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fac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0F26-4779-4E9D-ACCD-70B9C666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Paris, 21 janvier 2013</vt:lpstr>
      <vt:lpstr>Paris, 21 janvier 2013</vt:lpstr>
    </vt:vector>
  </TitlesOfParts>
  <Company>COFACE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21 janvier 2013</dc:title>
  <dc:creator>maria_krellenstein</dc:creator>
  <cp:lastModifiedBy>MENDOZA Edith</cp:lastModifiedBy>
  <cp:revision>11</cp:revision>
  <cp:lastPrinted>2014-10-13T16:53:00Z</cp:lastPrinted>
  <dcterms:created xsi:type="dcterms:W3CDTF">2014-10-10T18:33:00Z</dcterms:created>
  <dcterms:modified xsi:type="dcterms:W3CDTF">2014-10-13T16:57:00Z</dcterms:modified>
</cp:coreProperties>
</file>